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C6C" w:rsidRDefault="00A60BC2" w:rsidP="007D0DDD">
      <w:pPr>
        <w:spacing w:after="0" w:line="360" w:lineRule="auto"/>
        <w:jc w:val="center"/>
        <w:rPr>
          <w:rFonts w:asciiTheme="majorBidi" w:hAnsiTheme="majorBidi" w:cstheme="majorBidi"/>
          <w:b/>
          <w:bCs/>
          <w:sz w:val="24"/>
          <w:szCs w:val="24"/>
          <w:lang w:val="id-ID"/>
        </w:rPr>
      </w:pPr>
      <w:r w:rsidRPr="001814B3">
        <w:rPr>
          <w:rFonts w:asciiTheme="majorBidi" w:hAnsiTheme="majorBidi" w:cstheme="majorBidi"/>
          <w:b/>
          <w:bCs/>
          <w:sz w:val="24"/>
          <w:szCs w:val="24"/>
          <w:lang w:val="id-ID"/>
        </w:rPr>
        <w:t>PENGGABUNGAN KUASA MEMBELI DALAM PEMBIAYAAN</w:t>
      </w:r>
      <w:r w:rsidR="00C64685" w:rsidRPr="001814B3">
        <w:rPr>
          <w:rFonts w:asciiTheme="majorBidi" w:hAnsiTheme="majorBidi" w:cstheme="majorBidi"/>
          <w:b/>
          <w:bCs/>
          <w:sz w:val="24"/>
          <w:szCs w:val="24"/>
          <w:lang w:val="id-ID"/>
        </w:rPr>
        <w:t xml:space="preserve"> MURABAHAH PADA PRAKTIK BANK</w:t>
      </w:r>
      <w:r w:rsidR="008B2C2A" w:rsidRPr="001814B3">
        <w:rPr>
          <w:rFonts w:asciiTheme="majorBidi" w:hAnsiTheme="majorBidi" w:cstheme="majorBidi"/>
          <w:b/>
          <w:bCs/>
          <w:sz w:val="24"/>
          <w:szCs w:val="24"/>
          <w:lang w:val="id-ID"/>
        </w:rPr>
        <w:t xml:space="preserve"> SYARIAH</w:t>
      </w:r>
    </w:p>
    <w:p w:rsidR="006824A5" w:rsidRPr="006824A5" w:rsidRDefault="005966FC" w:rsidP="007D0DDD">
      <w:pPr>
        <w:spacing w:after="0" w:line="360" w:lineRule="auto"/>
        <w:jc w:val="center"/>
        <w:rPr>
          <w:rFonts w:asciiTheme="majorBidi" w:hAnsiTheme="majorBidi" w:cstheme="majorBidi"/>
          <w:b/>
          <w:bCs/>
          <w:sz w:val="24"/>
          <w:szCs w:val="24"/>
        </w:rPr>
      </w:pPr>
      <w:r w:rsidRPr="005966FC">
        <w:rPr>
          <w:rFonts w:asciiTheme="majorBidi" w:hAnsiTheme="majorBidi" w:cstheme="majorBidi"/>
          <w:b/>
          <w:bCs/>
          <w:sz w:val="24"/>
          <w:szCs w:val="24"/>
        </w:rPr>
        <w:t xml:space="preserve">combining of buying authority </w:t>
      </w:r>
      <w:r w:rsidR="00EC5B76">
        <w:rPr>
          <w:rFonts w:asciiTheme="majorBidi" w:hAnsiTheme="majorBidi" w:cstheme="majorBidi"/>
          <w:b/>
          <w:bCs/>
          <w:sz w:val="24"/>
          <w:szCs w:val="24"/>
        </w:rPr>
        <w:t>in murabahah financing in</w:t>
      </w:r>
      <w:r w:rsidR="008C39DF">
        <w:rPr>
          <w:rFonts w:asciiTheme="majorBidi" w:hAnsiTheme="majorBidi" w:cstheme="majorBidi"/>
          <w:b/>
          <w:bCs/>
          <w:sz w:val="24"/>
          <w:szCs w:val="24"/>
        </w:rPr>
        <w:t xml:space="preserve"> practice</w:t>
      </w:r>
      <w:r w:rsidRPr="005966FC">
        <w:rPr>
          <w:rFonts w:asciiTheme="majorBidi" w:hAnsiTheme="majorBidi" w:cstheme="majorBidi"/>
          <w:b/>
          <w:bCs/>
          <w:sz w:val="24"/>
          <w:szCs w:val="24"/>
        </w:rPr>
        <w:t xml:space="preserve"> of sharia bank</w:t>
      </w:r>
    </w:p>
    <w:p w:rsidR="008B2C2A" w:rsidRPr="001814B3" w:rsidRDefault="008B2C2A" w:rsidP="007D0DDD">
      <w:pPr>
        <w:spacing w:after="0" w:line="360" w:lineRule="auto"/>
        <w:jc w:val="center"/>
        <w:rPr>
          <w:rFonts w:asciiTheme="majorBidi" w:hAnsiTheme="majorBidi" w:cstheme="majorBidi"/>
          <w:b/>
          <w:bCs/>
          <w:sz w:val="24"/>
          <w:szCs w:val="24"/>
          <w:lang w:val="id-ID"/>
        </w:rPr>
      </w:pPr>
      <w:r w:rsidRPr="001814B3">
        <w:rPr>
          <w:rFonts w:asciiTheme="majorBidi" w:hAnsiTheme="majorBidi" w:cstheme="majorBidi"/>
          <w:b/>
          <w:bCs/>
          <w:sz w:val="24"/>
          <w:szCs w:val="24"/>
          <w:lang w:val="id-ID"/>
        </w:rPr>
        <w:t>JALALUDDIN FA</w:t>
      </w:r>
    </w:p>
    <w:p w:rsidR="008B2C2A" w:rsidRPr="001814B3" w:rsidRDefault="008B2C2A" w:rsidP="007D0DDD">
      <w:pPr>
        <w:spacing w:after="0" w:line="360" w:lineRule="auto"/>
        <w:jc w:val="center"/>
        <w:rPr>
          <w:rFonts w:asciiTheme="majorBidi" w:hAnsiTheme="majorBidi" w:cstheme="majorBidi"/>
          <w:b/>
          <w:bCs/>
          <w:sz w:val="24"/>
          <w:szCs w:val="24"/>
          <w:lang w:val="id-ID"/>
        </w:rPr>
      </w:pPr>
      <w:r w:rsidRPr="001814B3">
        <w:rPr>
          <w:rFonts w:asciiTheme="majorBidi" w:hAnsiTheme="majorBidi" w:cstheme="majorBidi"/>
          <w:b/>
          <w:bCs/>
          <w:sz w:val="24"/>
          <w:szCs w:val="24"/>
          <w:lang w:val="id-ID"/>
        </w:rPr>
        <w:t>jalaluddin2fa@gmail.com</w:t>
      </w:r>
    </w:p>
    <w:p w:rsidR="00AC1B11" w:rsidRPr="001814B3" w:rsidRDefault="00AC1B11" w:rsidP="007D0DDD">
      <w:pPr>
        <w:spacing w:after="0" w:line="360" w:lineRule="auto"/>
        <w:rPr>
          <w:rFonts w:asciiTheme="majorBidi" w:hAnsiTheme="majorBidi" w:cstheme="majorBidi"/>
          <w:b/>
          <w:bCs/>
          <w:sz w:val="24"/>
          <w:szCs w:val="24"/>
          <w:lang w:val="id-ID"/>
        </w:rPr>
      </w:pPr>
      <w:r w:rsidRPr="001814B3">
        <w:rPr>
          <w:rFonts w:asciiTheme="majorBidi" w:hAnsiTheme="majorBidi" w:cstheme="majorBidi"/>
          <w:b/>
          <w:bCs/>
          <w:sz w:val="24"/>
          <w:szCs w:val="24"/>
          <w:lang w:val="id-ID"/>
        </w:rPr>
        <w:t>ABCTRACT</w:t>
      </w:r>
    </w:p>
    <w:p w:rsidR="008D4725" w:rsidRPr="001814B3" w:rsidRDefault="008D4725" w:rsidP="00762C62">
      <w:pPr>
        <w:pStyle w:val="FootnoteText"/>
        <w:jc w:val="both"/>
        <w:rPr>
          <w:rFonts w:asciiTheme="majorBidi" w:hAnsiTheme="majorBidi" w:cstheme="majorBidi"/>
          <w:sz w:val="24"/>
          <w:szCs w:val="24"/>
        </w:rPr>
      </w:pPr>
      <w:r w:rsidRPr="001814B3">
        <w:rPr>
          <w:rFonts w:asciiTheme="majorBidi" w:hAnsiTheme="majorBidi" w:cstheme="majorBidi"/>
          <w:sz w:val="24"/>
          <w:szCs w:val="24"/>
        </w:rPr>
        <w:t>One of the sharia bank products which is the result of modification is</w:t>
      </w:r>
      <w:r w:rsidR="0020129D" w:rsidRPr="001814B3">
        <w:rPr>
          <w:rFonts w:asciiTheme="majorBidi" w:hAnsiTheme="majorBidi" w:cstheme="majorBidi"/>
          <w:sz w:val="24"/>
          <w:szCs w:val="24"/>
        </w:rPr>
        <w:t xml:space="preserve"> a murabahah financing contract</w:t>
      </w:r>
      <w:r w:rsidRPr="001814B3">
        <w:rPr>
          <w:rFonts w:asciiTheme="majorBidi" w:hAnsiTheme="majorBidi" w:cstheme="majorBidi"/>
          <w:sz w:val="24"/>
          <w:szCs w:val="24"/>
        </w:rPr>
        <w:t>. Namely, buying and selling transact</w:t>
      </w:r>
      <w:r w:rsidR="0020129D" w:rsidRPr="001814B3">
        <w:rPr>
          <w:rFonts w:asciiTheme="majorBidi" w:hAnsiTheme="majorBidi" w:cstheme="majorBidi"/>
          <w:sz w:val="24"/>
          <w:szCs w:val="24"/>
        </w:rPr>
        <w:t>ions where the bank mentions</w:t>
      </w:r>
      <w:r w:rsidRPr="001814B3">
        <w:rPr>
          <w:rFonts w:asciiTheme="majorBidi" w:hAnsiTheme="majorBidi" w:cstheme="majorBidi"/>
          <w:sz w:val="24"/>
          <w:szCs w:val="24"/>
        </w:rPr>
        <w:t xml:space="preserve"> amount of profits. The bank as a seller, while the customer as a buyer. In muarabahah</w:t>
      </w:r>
      <w:r w:rsidR="0020129D" w:rsidRPr="001814B3">
        <w:rPr>
          <w:rFonts w:asciiTheme="majorBidi" w:hAnsiTheme="majorBidi" w:cstheme="majorBidi"/>
          <w:sz w:val="24"/>
          <w:szCs w:val="24"/>
        </w:rPr>
        <w:t>, there is a contract known as murabahah with buying authority</w:t>
      </w:r>
      <w:r w:rsidRPr="001814B3">
        <w:rPr>
          <w:rFonts w:asciiTheme="majorBidi" w:hAnsiTheme="majorBidi" w:cstheme="majorBidi"/>
          <w:sz w:val="24"/>
          <w:szCs w:val="24"/>
        </w:rPr>
        <w:t xml:space="preserve">. The implementation of murababahah </w:t>
      </w:r>
      <w:r w:rsidR="0020129D" w:rsidRPr="001814B3">
        <w:rPr>
          <w:rFonts w:asciiTheme="majorBidi" w:hAnsiTheme="majorBidi" w:cstheme="majorBidi"/>
          <w:sz w:val="24"/>
          <w:szCs w:val="24"/>
        </w:rPr>
        <w:t xml:space="preserve">with buying authority is, when a customer </w:t>
      </w:r>
      <w:r w:rsidR="0082180C" w:rsidRPr="001814B3">
        <w:rPr>
          <w:rFonts w:asciiTheme="majorBidi" w:hAnsiTheme="majorBidi" w:cstheme="majorBidi"/>
          <w:sz w:val="24"/>
          <w:szCs w:val="24"/>
        </w:rPr>
        <w:t xml:space="preserve">proposes </w:t>
      </w:r>
      <w:r w:rsidRPr="001814B3">
        <w:rPr>
          <w:rFonts w:asciiTheme="majorBidi" w:hAnsiTheme="majorBidi" w:cstheme="majorBidi"/>
          <w:sz w:val="24"/>
          <w:szCs w:val="24"/>
        </w:rPr>
        <w:t>murabaha financing</w:t>
      </w:r>
      <w:r w:rsidR="0082180C" w:rsidRPr="001814B3">
        <w:rPr>
          <w:rFonts w:asciiTheme="majorBidi" w:hAnsiTheme="majorBidi" w:cstheme="majorBidi"/>
          <w:sz w:val="24"/>
          <w:szCs w:val="24"/>
        </w:rPr>
        <w:t xml:space="preserve"> in Islamic bank</w:t>
      </w:r>
      <w:r w:rsidRPr="001814B3">
        <w:rPr>
          <w:rFonts w:asciiTheme="majorBidi" w:hAnsiTheme="majorBidi" w:cstheme="majorBidi"/>
          <w:sz w:val="24"/>
          <w:szCs w:val="24"/>
        </w:rPr>
        <w:t>, the customer does not only carry out the murabaha</w:t>
      </w:r>
      <w:r w:rsidR="002D2724">
        <w:rPr>
          <w:rFonts w:asciiTheme="majorBidi" w:hAnsiTheme="majorBidi" w:cstheme="majorBidi"/>
          <w:sz w:val="24"/>
          <w:szCs w:val="24"/>
        </w:rPr>
        <w:t>h</w:t>
      </w:r>
      <w:bookmarkStart w:id="0" w:name="_GoBack"/>
      <w:bookmarkEnd w:id="0"/>
      <w:r w:rsidRPr="001814B3">
        <w:rPr>
          <w:rFonts w:asciiTheme="majorBidi" w:hAnsiTheme="majorBidi" w:cstheme="majorBidi"/>
          <w:sz w:val="24"/>
          <w:szCs w:val="24"/>
        </w:rPr>
        <w:t xml:space="preserve"> financing contract but the customer is also given </w:t>
      </w:r>
      <w:r w:rsidR="0082180C" w:rsidRPr="001814B3">
        <w:rPr>
          <w:rFonts w:asciiTheme="majorBidi" w:hAnsiTheme="majorBidi" w:cstheme="majorBidi"/>
          <w:sz w:val="24"/>
          <w:szCs w:val="24"/>
        </w:rPr>
        <w:t>an authority</w:t>
      </w:r>
      <w:r w:rsidRPr="001814B3">
        <w:rPr>
          <w:rFonts w:asciiTheme="majorBidi" w:hAnsiTheme="majorBidi" w:cstheme="majorBidi"/>
          <w:sz w:val="24"/>
          <w:szCs w:val="24"/>
        </w:rPr>
        <w:t xml:space="preserve"> from the bank to </w:t>
      </w:r>
      <w:r w:rsidR="0082180C" w:rsidRPr="001814B3">
        <w:rPr>
          <w:rFonts w:asciiTheme="majorBidi" w:hAnsiTheme="majorBidi" w:cstheme="majorBidi"/>
          <w:sz w:val="24"/>
          <w:szCs w:val="24"/>
        </w:rPr>
        <w:t xml:space="preserve">buy the </w:t>
      </w:r>
      <w:r w:rsidRPr="001814B3">
        <w:rPr>
          <w:rFonts w:asciiTheme="majorBidi" w:hAnsiTheme="majorBidi" w:cstheme="majorBidi"/>
          <w:sz w:val="24"/>
          <w:szCs w:val="24"/>
        </w:rPr>
        <w:t>goods</w:t>
      </w:r>
      <w:r w:rsidR="0082180C" w:rsidRPr="001814B3">
        <w:rPr>
          <w:rFonts w:asciiTheme="majorBidi" w:hAnsiTheme="majorBidi" w:cstheme="majorBidi"/>
          <w:sz w:val="24"/>
          <w:szCs w:val="24"/>
        </w:rPr>
        <w:t xml:space="preserve"> desired</w:t>
      </w:r>
      <w:r w:rsidRPr="001814B3">
        <w:rPr>
          <w:rFonts w:asciiTheme="majorBidi" w:hAnsiTheme="majorBidi" w:cstheme="majorBidi"/>
          <w:sz w:val="24"/>
          <w:szCs w:val="24"/>
        </w:rPr>
        <w:t xml:space="preserve"> directly. This study wants to find out whether the implementation of murabaha</w:t>
      </w:r>
      <w:r w:rsidR="002D2724">
        <w:rPr>
          <w:rFonts w:asciiTheme="majorBidi" w:hAnsiTheme="majorBidi" w:cstheme="majorBidi"/>
          <w:sz w:val="24"/>
          <w:szCs w:val="24"/>
        </w:rPr>
        <w:t>h</w:t>
      </w:r>
      <w:r w:rsidRPr="001814B3">
        <w:rPr>
          <w:rFonts w:asciiTheme="majorBidi" w:hAnsiTheme="majorBidi" w:cstheme="majorBidi"/>
          <w:sz w:val="24"/>
          <w:szCs w:val="24"/>
        </w:rPr>
        <w:t xml:space="preserve"> financing </w:t>
      </w:r>
      <w:r w:rsidR="0082180C" w:rsidRPr="001814B3">
        <w:rPr>
          <w:rFonts w:asciiTheme="majorBidi" w:hAnsiTheme="majorBidi" w:cstheme="majorBidi"/>
          <w:sz w:val="24"/>
          <w:szCs w:val="24"/>
        </w:rPr>
        <w:t>with buying authority</w:t>
      </w:r>
      <w:r w:rsidRPr="001814B3">
        <w:rPr>
          <w:rFonts w:asciiTheme="majorBidi" w:hAnsiTheme="majorBidi" w:cstheme="majorBidi"/>
          <w:sz w:val="24"/>
          <w:szCs w:val="24"/>
        </w:rPr>
        <w:t xml:space="preserve"> </w:t>
      </w:r>
      <w:r w:rsidR="0082180C" w:rsidRPr="001814B3">
        <w:rPr>
          <w:rFonts w:asciiTheme="majorBidi" w:hAnsiTheme="majorBidi" w:cstheme="majorBidi"/>
          <w:sz w:val="24"/>
          <w:szCs w:val="24"/>
        </w:rPr>
        <w:t>allows in</w:t>
      </w:r>
      <w:r w:rsidRPr="001814B3">
        <w:rPr>
          <w:rFonts w:asciiTheme="majorBidi" w:hAnsiTheme="majorBidi" w:cstheme="majorBidi"/>
          <w:sz w:val="24"/>
          <w:szCs w:val="24"/>
        </w:rPr>
        <w:t xml:space="preserve"> Islamic law or not. This research uses normative juri</w:t>
      </w:r>
      <w:r w:rsidR="007C4BAE" w:rsidRPr="001814B3">
        <w:rPr>
          <w:rFonts w:asciiTheme="majorBidi" w:hAnsiTheme="majorBidi" w:cstheme="majorBidi"/>
          <w:sz w:val="24"/>
          <w:szCs w:val="24"/>
        </w:rPr>
        <w:t>dical research type. Researcher</w:t>
      </w:r>
      <w:r w:rsidRPr="001814B3">
        <w:rPr>
          <w:rFonts w:asciiTheme="majorBidi" w:hAnsiTheme="majorBidi" w:cstheme="majorBidi"/>
          <w:sz w:val="24"/>
          <w:szCs w:val="24"/>
        </w:rPr>
        <w:t xml:space="preserve"> analyze</w:t>
      </w:r>
      <w:r w:rsidR="007C4BAE" w:rsidRPr="001814B3">
        <w:rPr>
          <w:rFonts w:asciiTheme="majorBidi" w:hAnsiTheme="majorBidi" w:cstheme="majorBidi"/>
          <w:sz w:val="24"/>
          <w:szCs w:val="24"/>
        </w:rPr>
        <w:t>s</w:t>
      </w:r>
      <w:r w:rsidRPr="001814B3">
        <w:rPr>
          <w:rFonts w:asciiTheme="majorBidi" w:hAnsiTheme="majorBidi" w:cstheme="majorBidi"/>
          <w:sz w:val="24"/>
          <w:szCs w:val="24"/>
        </w:rPr>
        <w:t xml:space="preserve"> data using descriptive research techniques. This research results that murabaha</w:t>
      </w:r>
      <w:r w:rsidR="002D2724">
        <w:rPr>
          <w:rFonts w:asciiTheme="majorBidi" w:hAnsiTheme="majorBidi" w:cstheme="majorBidi"/>
          <w:sz w:val="24"/>
          <w:szCs w:val="24"/>
        </w:rPr>
        <w:t>h</w:t>
      </w:r>
      <w:r w:rsidRPr="001814B3">
        <w:rPr>
          <w:rFonts w:asciiTheme="majorBidi" w:hAnsiTheme="majorBidi" w:cstheme="majorBidi"/>
          <w:sz w:val="24"/>
          <w:szCs w:val="24"/>
        </w:rPr>
        <w:t xml:space="preserve"> financing </w:t>
      </w:r>
      <w:r w:rsidR="0082180C" w:rsidRPr="001814B3">
        <w:rPr>
          <w:rFonts w:asciiTheme="majorBidi" w:hAnsiTheme="majorBidi" w:cstheme="majorBidi"/>
          <w:sz w:val="24"/>
          <w:szCs w:val="24"/>
        </w:rPr>
        <w:t>with buying authority is allowed</w:t>
      </w:r>
      <w:r w:rsidRPr="001814B3">
        <w:rPr>
          <w:rFonts w:asciiTheme="majorBidi" w:hAnsiTheme="majorBidi" w:cstheme="majorBidi"/>
          <w:sz w:val="24"/>
          <w:szCs w:val="24"/>
        </w:rPr>
        <w:t xml:space="preserve"> in Islamic </w:t>
      </w:r>
      <w:r w:rsidR="0082180C" w:rsidRPr="001814B3">
        <w:rPr>
          <w:rFonts w:asciiTheme="majorBidi" w:hAnsiTheme="majorBidi" w:cstheme="majorBidi"/>
          <w:sz w:val="24"/>
          <w:szCs w:val="24"/>
        </w:rPr>
        <w:t>law</w:t>
      </w:r>
      <w:r w:rsidRPr="001814B3">
        <w:rPr>
          <w:rFonts w:asciiTheme="majorBidi" w:hAnsiTheme="majorBidi" w:cstheme="majorBidi"/>
          <w:sz w:val="24"/>
          <w:szCs w:val="24"/>
        </w:rPr>
        <w:t xml:space="preserve"> with the condition that </w:t>
      </w:r>
      <w:r w:rsidR="00762C62" w:rsidRPr="001814B3">
        <w:rPr>
          <w:rFonts w:asciiTheme="majorBidi" w:hAnsiTheme="majorBidi" w:cstheme="majorBidi"/>
          <w:sz w:val="24"/>
          <w:szCs w:val="24"/>
        </w:rPr>
        <w:t xml:space="preserve">in carrying out </w:t>
      </w:r>
      <w:r w:rsidRPr="001814B3">
        <w:rPr>
          <w:rFonts w:asciiTheme="majorBidi" w:hAnsiTheme="majorBidi" w:cstheme="majorBidi"/>
          <w:sz w:val="24"/>
          <w:szCs w:val="24"/>
        </w:rPr>
        <w:t>two contracts</w:t>
      </w:r>
      <w:r w:rsidR="00762C62" w:rsidRPr="001814B3">
        <w:rPr>
          <w:rFonts w:asciiTheme="majorBidi" w:hAnsiTheme="majorBidi" w:cstheme="majorBidi"/>
          <w:sz w:val="24"/>
          <w:szCs w:val="24"/>
        </w:rPr>
        <w:t xml:space="preserve"> is needed to conduct carefully. It must not be conducted in same time</w:t>
      </w:r>
      <w:r w:rsidRPr="001814B3">
        <w:rPr>
          <w:rFonts w:asciiTheme="majorBidi" w:hAnsiTheme="majorBidi" w:cstheme="majorBidi"/>
          <w:sz w:val="24"/>
          <w:szCs w:val="24"/>
        </w:rPr>
        <w:t>, the ownership status must be clarified and the price must be agreed at the beginning of the contract.</w:t>
      </w:r>
    </w:p>
    <w:p w:rsidR="008D4725" w:rsidRPr="001814B3" w:rsidRDefault="008D4725" w:rsidP="008D4725">
      <w:pPr>
        <w:pStyle w:val="FootnoteText"/>
        <w:jc w:val="both"/>
        <w:rPr>
          <w:rFonts w:asciiTheme="majorBidi" w:hAnsiTheme="majorBidi" w:cstheme="majorBidi"/>
          <w:sz w:val="24"/>
          <w:szCs w:val="24"/>
        </w:rPr>
      </w:pPr>
    </w:p>
    <w:p w:rsidR="008D4725" w:rsidRPr="001814B3" w:rsidRDefault="007C4BAE" w:rsidP="007C4BAE">
      <w:pPr>
        <w:pStyle w:val="FootnoteText"/>
        <w:jc w:val="both"/>
        <w:rPr>
          <w:rFonts w:asciiTheme="majorBidi" w:hAnsiTheme="majorBidi" w:cstheme="majorBidi"/>
          <w:sz w:val="24"/>
          <w:szCs w:val="24"/>
        </w:rPr>
      </w:pPr>
      <w:r w:rsidRPr="001814B3">
        <w:rPr>
          <w:rFonts w:asciiTheme="majorBidi" w:hAnsiTheme="majorBidi" w:cstheme="majorBidi"/>
          <w:sz w:val="24"/>
          <w:szCs w:val="24"/>
        </w:rPr>
        <w:t>Keywords: Islamic Law</w:t>
      </w:r>
      <w:r w:rsidR="008D4725" w:rsidRPr="001814B3">
        <w:rPr>
          <w:rFonts w:asciiTheme="majorBidi" w:hAnsiTheme="majorBidi" w:cstheme="majorBidi"/>
          <w:sz w:val="24"/>
          <w:szCs w:val="24"/>
        </w:rPr>
        <w:t>, Muarabahah,</w:t>
      </w:r>
      <w:r w:rsidRPr="001814B3">
        <w:rPr>
          <w:rFonts w:asciiTheme="majorBidi" w:hAnsiTheme="majorBidi" w:cstheme="majorBidi"/>
          <w:sz w:val="24"/>
          <w:szCs w:val="24"/>
        </w:rPr>
        <w:t xml:space="preserve"> Buying Authorit</w:t>
      </w:r>
      <w:r w:rsidR="002D2724">
        <w:rPr>
          <w:rFonts w:asciiTheme="majorBidi" w:hAnsiTheme="majorBidi" w:cstheme="majorBidi"/>
          <w:sz w:val="24"/>
          <w:szCs w:val="24"/>
        </w:rPr>
        <w:t>y</w:t>
      </w:r>
      <w:r w:rsidR="008D4725" w:rsidRPr="001814B3">
        <w:rPr>
          <w:rFonts w:asciiTheme="majorBidi" w:hAnsiTheme="majorBidi" w:cstheme="majorBidi"/>
          <w:sz w:val="24"/>
          <w:szCs w:val="24"/>
        </w:rPr>
        <w:t xml:space="preserve"> , Sharia Banking</w:t>
      </w:r>
    </w:p>
    <w:p w:rsidR="008D4725" w:rsidRPr="001814B3" w:rsidRDefault="008D4725" w:rsidP="007D0DDD">
      <w:pPr>
        <w:spacing w:after="0" w:line="360" w:lineRule="auto"/>
        <w:rPr>
          <w:rFonts w:asciiTheme="majorBidi" w:hAnsiTheme="majorBidi" w:cstheme="majorBidi"/>
          <w:b/>
          <w:bCs/>
          <w:sz w:val="24"/>
          <w:szCs w:val="24"/>
        </w:rPr>
      </w:pPr>
    </w:p>
    <w:p w:rsidR="00AC1B11" w:rsidRPr="001814B3" w:rsidRDefault="00AC1B11" w:rsidP="007D0DDD">
      <w:pPr>
        <w:spacing w:after="0" w:line="360" w:lineRule="auto"/>
        <w:rPr>
          <w:rFonts w:asciiTheme="majorBidi" w:hAnsiTheme="majorBidi" w:cstheme="majorBidi"/>
          <w:b/>
          <w:bCs/>
          <w:sz w:val="24"/>
          <w:szCs w:val="24"/>
          <w:lang w:val="id-ID"/>
        </w:rPr>
      </w:pPr>
      <w:r w:rsidRPr="001814B3">
        <w:rPr>
          <w:rFonts w:asciiTheme="majorBidi" w:hAnsiTheme="majorBidi" w:cstheme="majorBidi"/>
          <w:b/>
          <w:bCs/>
          <w:sz w:val="24"/>
          <w:szCs w:val="24"/>
          <w:lang w:val="id-ID"/>
        </w:rPr>
        <w:t>ABSTRACT</w:t>
      </w:r>
    </w:p>
    <w:p w:rsidR="00C91331" w:rsidRPr="001814B3" w:rsidRDefault="00DC740E" w:rsidP="008D4725">
      <w:pPr>
        <w:spacing w:after="0" w:line="240" w:lineRule="auto"/>
        <w:jc w:val="both"/>
        <w:rPr>
          <w:rFonts w:asciiTheme="majorBidi" w:hAnsiTheme="majorBidi" w:cstheme="majorBidi"/>
          <w:sz w:val="24"/>
          <w:szCs w:val="24"/>
        </w:rPr>
      </w:pPr>
      <w:r w:rsidRPr="001814B3">
        <w:rPr>
          <w:rFonts w:asciiTheme="majorBidi" w:hAnsiTheme="majorBidi" w:cstheme="majorBidi"/>
          <w:sz w:val="24"/>
          <w:szCs w:val="24"/>
          <w:lang w:val="id-ID"/>
        </w:rPr>
        <w:t xml:space="preserve">Salah satu produk bank syariah yang merupakan hasil modivikasi adalah akad pembiayaan murabahah. Yaitu, transaksi jual beli dimana bank menyebut jumlah keuntungannya. Bank bertindak sebagai penjual, sementara nasabah sebagai pembeli. </w:t>
      </w:r>
      <w:r w:rsidR="003F669D" w:rsidRPr="001814B3">
        <w:rPr>
          <w:rFonts w:asciiTheme="majorBidi" w:hAnsiTheme="majorBidi" w:cstheme="majorBidi"/>
          <w:sz w:val="24"/>
          <w:szCs w:val="24"/>
          <w:lang w:val="id-ID"/>
        </w:rPr>
        <w:t xml:space="preserve">Dalam pembiayaan muarabahah dikenal istilah murabahah dengan kuasa membeli. Pelaksanaan pembiayaan murababahah dengan kuasa membeli adalah, ketika nasabah mengajukan pembiayaan murabahah </w:t>
      </w:r>
      <w:r w:rsidR="0082180C" w:rsidRPr="001814B3">
        <w:rPr>
          <w:rFonts w:asciiTheme="majorBidi" w:hAnsiTheme="majorBidi" w:cstheme="majorBidi"/>
          <w:sz w:val="24"/>
          <w:szCs w:val="24"/>
          <w:lang w:val="id-ID"/>
        </w:rPr>
        <w:t xml:space="preserve">di </w:t>
      </w:r>
      <w:r w:rsidR="003F669D" w:rsidRPr="001814B3">
        <w:rPr>
          <w:rFonts w:asciiTheme="majorBidi" w:hAnsiTheme="majorBidi" w:cstheme="majorBidi"/>
          <w:sz w:val="24"/>
          <w:szCs w:val="24"/>
          <w:lang w:val="id-ID"/>
        </w:rPr>
        <w:t xml:space="preserve">bank syariah, nasabah tidak hanya melaksanakan kontrak pembiayaan murabahah melainkan nasabah juga diberikan kuasa dari pihak bank untuk membeli secara langsung barang yang diinginkan. </w:t>
      </w:r>
      <w:r w:rsidR="003F669D" w:rsidRPr="001814B3">
        <w:rPr>
          <w:rFonts w:asciiTheme="majorBidi" w:hAnsiTheme="majorBidi" w:cstheme="majorBidi"/>
          <w:sz w:val="24"/>
          <w:szCs w:val="24"/>
        </w:rPr>
        <w:t xml:space="preserve">Penelitian ini ingin mengetahui apakah pelaksanaan pembiayaan murabahah dengan kuasa membeli sesuai dengan syariat Islam atau tidak. Penelitian ini menggunakan jenis penelitian yuridis normatif. </w:t>
      </w:r>
      <w:r w:rsidR="00C91331" w:rsidRPr="001814B3">
        <w:rPr>
          <w:rFonts w:asciiTheme="majorBidi" w:hAnsiTheme="majorBidi" w:cstheme="majorBidi"/>
          <w:sz w:val="24"/>
          <w:szCs w:val="24"/>
        </w:rPr>
        <w:t>P</w:t>
      </w:r>
      <w:r w:rsidR="00C91331" w:rsidRPr="001814B3">
        <w:rPr>
          <w:rFonts w:asciiTheme="majorBidi" w:hAnsiTheme="majorBidi" w:cstheme="majorBidi"/>
          <w:sz w:val="24"/>
          <w:szCs w:val="24"/>
          <w:lang w:val="id-ID"/>
        </w:rPr>
        <w:t>eneliti menganalisa data dengan menggunakan teknik penelitian deskriptif</w:t>
      </w:r>
      <w:r w:rsidR="00C91331" w:rsidRPr="001814B3">
        <w:rPr>
          <w:rFonts w:asciiTheme="majorBidi" w:hAnsiTheme="majorBidi" w:cstheme="majorBidi"/>
          <w:sz w:val="24"/>
          <w:szCs w:val="24"/>
        </w:rPr>
        <w:t>. Penelitian ini menghasilkan bahwa pembiayaan murabahah dengan kuasa membeli dibolehkan dalam syariat Islam dengan syarat p</w:t>
      </w:r>
      <w:r w:rsidR="00531843" w:rsidRPr="001814B3">
        <w:rPr>
          <w:rFonts w:asciiTheme="majorBidi" w:hAnsiTheme="majorBidi" w:cstheme="majorBidi"/>
          <w:sz w:val="24"/>
          <w:szCs w:val="24"/>
        </w:rPr>
        <w:t xml:space="preserve">erlu kehati- </w:t>
      </w:r>
      <w:r w:rsidR="00C91331" w:rsidRPr="001814B3">
        <w:rPr>
          <w:rFonts w:asciiTheme="majorBidi" w:hAnsiTheme="majorBidi" w:cstheme="majorBidi"/>
          <w:sz w:val="24"/>
          <w:szCs w:val="24"/>
        </w:rPr>
        <w:t>hatian dalam melaksanakan kedua akad tersebut. Tidak boleh dilaksanakan secara bersamaan, harus diperjelas status kepemilikannya dan penambahan harga harus disepakati diawal akad.</w:t>
      </w:r>
    </w:p>
    <w:p w:rsidR="00C91331" w:rsidRPr="001814B3" w:rsidRDefault="00C91331" w:rsidP="008D4725">
      <w:pPr>
        <w:spacing w:after="0" w:line="240" w:lineRule="auto"/>
        <w:jc w:val="both"/>
        <w:rPr>
          <w:rFonts w:asciiTheme="majorBidi" w:hAnsiTheme="majorBidi" w:cstheme="majorBidi"/>
          <w:sz w:val="24"/>
          <w:szCs w:val="24"/>
        </w:rPr>
      </w:pPr>
    </w:p>
    <w:p w:rsidR="00DC740E" w:rsidRPr="001814B3" w:rsidRDefault="00C91331" w:rsidP="008D4725">
      <w:pPr>
        <w:spacing w:after="0" w:line="240" w:lineRule="auto"/>
        <w:jc w:val="both"/>
        <w:rPr>
          <w:rFonts w:asciiTheme="majorBidi" w:hAnsiTheme="majorBidi" w:cstheme="majorBidi"/>
          <w:b/>
          <w:bCs/>
          <w:sz w:val="24"/>
          <w:szCs w:val="24"/>
        </w:rPr>
      </w:pPr>
      <w:r w:rsidRPr="001814B3">
        <w:rPr>
          <w:rFonts w:asciiTheme="majorBidi" w:hAnsiTheme="majorBidi" w:cstheme="majorBidi"/>
          <w:sz w:val="24"/>
          <w:szCs w:val="24"/>
        </w:rPr>
        <w:t>Kata</w:t>
      </w:r>
      <w:r w:rsidR="007C4BAE" w:rsidRPr="001814B3">
        <w:rPr>
          <w:rFonts w:asciiTheme="majorBidi" w:hAnsiTheme="majorBidi" w:cstheme="majorBidi"/>
          <w:sz w:val="24"/>
          <w:szCs w:val="24"/>
        </w:rPr>
        <w:t xml:space="preserve"> Kunci : Syariat</w:t>
      </w:r>
      <w:r w:rsidRPr="001814B3">
        <w:rPr>
          <w:rFonts w:asciiTheme="majorBidi" w:hAnsiTheme="majorBidi" w:cstheme="majorBidi"/>
          <w:sz w:val="24"/>
          <w:szCs w:val="24"/>
        </w:rPr>
        <w:t xml:space="preserve"> Islam, Muarabahah, Kuasa Membeli, Perbankan Syariah </w:t>
      </w:r>
    </w:p>
    <w:p w:rsidR="00DC740E" w:rsidRPr="001814B3" w:rsidRDefault="00DC740E" w:rsidP="007D0DDD">
      <w:pPr>
        <w:spacing w:after="0" w:line="360" w:lineRule="auto"/>
        <w:rPr>
          <w:rFonts w:asciiTheme="majorBidi" w:hAnsiTheme="majorBidi" w:cstheme="majorBidi"/>
          <w:b/>
          <w:bCs/>
          <w:sz w:val="24"/>
          <w:szCs w:val="24"/>
          <w:lang w:val="id-ID"/>
        </w:rPr>
      </w:pPr>
    </w:p>
    <w:p w:rsidR="00AC1B11" w:rsidRPr="001814B3" w:rsidRDefault="00AC1B11" w:rsidP="007D0DDD">
      <w:pPr>
        <w:pStyle w:val="ListParagraph"/>
        <w:numPr>
          <w:ilvl w:val="0"/>
          <w:numId w:val="1"/>
        </w:numPr>
        <w:spacing w:after="0" w:line="360" w:lineRule="auto"/>
        <w:ind w:left="709"/>
        <w:rPr>
          <w:rFonts w:asciiTheme="majorBidi" w:hAnsiTheme="majorBidi" w:cstheme="majorBidi"/>
          <w:b/>
          <w:bCs/>
          <w:sz w:val="24"/>
          <w:szCs w:val="24"/>
          <w:lang w:val="id-ID"/>
        </w:rPr>
      </w:pPr>
      <w:r w:rsidRPr="001814B3">
        <w:rPr>
          <w:rFonts w:asciiTheme="majorBidi" w:hAnsiTheme="majorBidi" w:cstheme="majorBidi"/>
          <w:b/>
          <w:bCs/>
          <w:sz w:val="24"/>
          <w:szCs w:val="24"/>
          <w:lang w:val="id-ID"/>
        </w:rPr>
        <w:t>LATAR BELAKANG</w:t>
      </w:r>
    </w:p>
    <w:p w:rsidR="00AC1B11" w:rsidRPr="001814B3" w:rsidRDefault="00DF5AD0" w:rsidP="007D0DDD">
      <w:pPr>
        <w:pStyle w:val="ListParagraph"/>
        <w:spacing w:after="0" w:line="360" w:lineRule="auto"/>
        <w:ind w:left="0" w:firstLine="851"/>
        <w:jc w:val="both"/>
        <w:rPr>
          <w:rFonts w:asciiTheme="majorBidi" w:hAnsiTheme="majorBidi" w:cstheme="majorBidi"/>
          <w:sz w:val="24"/>
          <w:szCs w:val="24"/>
          <w:lang w:val="id-ID"/>
        </w:rPr>
      </w:pPr>
      <w:r w:rsidRPr="001814B3">
        <w:rPr>
          <w:rFonts w:asciiTheme="majorBidi" w:hAnsiTheme="majorBidi" w:cstheme="majorBidi"/>
          <w:sz w:val="24"/>
          <w:szCs w:val="24"/>
          <w:lang w:val="id-ID"/>
        </w:rPr>
        <w:t>Perkembangan bank syariah di In</w:t>
      </w:r>
      <w:r w:rsidR="000B5D11" w:rsidRPr="001814B3">
        <w:rPr>
          <w:rFonts w:asciiTheme="majorBidi" w:hAnsiTheme="majorBidi" w:cstheme="majorBidi"/>
          <w:sz w:val="24"/>
          <w:szCs w:val="24"/>
          <w:lang w:val="id-ID"/>
        </w:rPr>
        <w:t xml:space="preserve">donesia terhitung sangat cepat </w:t>
      </w:r>
      <w:r w:rsidRPr="001814B3">
        <w:rPr>
          <w:rFonts w:asciiTheme="majorBidi" w:hAnsiTheme="majorBidi" w:cstheme="majorBidi"/>
          <w:sz w:val="24"/>
          <w:szCs w:val="24"/>
          <w:lang w:val="id-ID"/>
        </w:rPr>
        <w:t xml:space="preserve">dan merata, akan tetapi meskipun sudah menyebar keseluruh daerah khususya di kota- kota besar masih banyak yang </w:t>
      </w:r>
      <w:r w:rsidR="00E276C1" w:rsidRPr="001814B3">
        <w:rPr>
          <w:rFonts w:asciiTheme="majorBidi" w:hAnsiTheme="majorBidi" w:cstheme="majorBidi"/>
          <w:sz w:val="24"/>
          <w:szCs w:val="24"/>
          <w:lang w:val="id-ID"/>
        </w:rPr>
        <w:t xml:space="preserve">belum faham tentang konsep yang ditawarkan oleh bank syariah. Banyak yang </w:t>
      </w:r>
      <w:r w:rsidRPr="001814B3">
        <w:rPr>
          <w:rFonts w:asciiTheme="majorBidi" w:hAnsiTheme="majorBidi" w:cstheme="majorBidi"/>
          <w:sz w:val="24"/>
          <w:szCs w:val="24"/>
          <w:lang w:val="id-ID"/>
        </w:rPr>
        <w:t xml:space="preserve">mengirah </w:t>
      </w:r>
      <w:r w:rsidRPr="001814B3">
        <w:rPr>
          <w:rFonts w:asciiTheme="majorBidi" w:hAnsiTheme="majorBidi" w:cstheme="majorBidi"/>
          <w:sz w:val="24"/>
          <w:szCs w:val="24"/>
          <w:lang w:val="id-ID"/>
        </w:rPr>
        <w:lastRenderedPageBreak/>
        <w:t>bahwa pelabe</w:t>
      </w:r>
      <w:r w:rsidR="00E276C1" w:rsidRPr="001814B3">
        <w:rPr>
          <w:rFonts w:asciiTheme="majorBidi" w:hAnsiTheme="majorBidi" w:cstheme="majorBidi"/>
          <w:sz w:val="24"/>
          <w:szCs w:val="24"/>
          <w:lang w:val="id-ID"/>
        </w:rPr>
        <w:t>lan bank syariah hanya sebagai strategi untuk menarik nasabah dengan memanfaatkan kondisi</w:t>
      </w:r>
      <w:r w:rsidR="007131C4" w:rsidRPr="001814B3">
        <w:rPr>
          <w:rFonts w:asciiTheme="majorBidi" w:hAnsiTheme="majorBidi" w:cstheme="majorBidi"/>
          <w:sz w:val="24"/>
          <w:szCs w:val="24"/>
          <w:lang w:val="id-ID"/>
        </w:rPr>
        <w:t xml:space="preserve"> masyarakat</w:t>
      </w:r>
      <w:r w:rsidR="00E276C1" w:rsidRPr="001814B3">
        <w:rPr>
          <w:rFonts w:asciiTheme="majorBidi" w:hAnsiTheme="majorBidi" w:cstheme="majorBidi"/>
          <w:sz w:val="24"/>
          <w:szCs w:val="24"/>
          <w:lang w:val="id-ID"/>
        </w:rPr>
        <w:t xml:space="preserve"> Indonesia yang mayoritas beragama Islam. Contonya, kontrak yang diawali dengan kalimat </w:t>
      </w:r>
      <w:r w:rsidR="007131C4" w:rsidRPr="001814B3">
        <w:rPr>
          <w:rFonts w:asciiTheme="majorBidi" w:hAnsiTheme="majorBidi" w:cstheme="majorBidi"/>
          <w:i/>
          <w:iCs/>
          <w:sz w:val="24"/>
          <w:szCs w:val="24"/>
          <w:lang w:val="id-ID"/>
        </w:rPr>
        <w:t>bismillahirrahmanirrahim,</w:t>
      </w:r>
      <w:r w:rsidR="00E276C1" w:rsidRPr="001814B3">
        <w:rPr>
          <w:rFonts w:asciiTheme="majorBidi" w:hAnsiTheme="majorBidi" w:cstheme="majorBidi"/>
          <w:sz w:val="24"/>
          <w:szCs w:val="24"/>
          <w:lang w:val="id-ID"/>
        </w:rPr>
        <w:t xml:space="preserve"> pegawainya yang diwajibkan menggunakan busana muslim</w:t>
      </w:r>
      <w:r w:rsidR="007131C4" w:rsidRPr="001814B3">
        <w:rPr>
          <w:rFonts w:asciiTheme="majorBidi" w:hAnsiTheme="majorBidi" w:cstheme="majorBidi"/>
          <w:sz w:val="24"/>
          <w:szCs w:val="24"/>
          <w:lang w:val="id-ID"/>
        </w:rPr>
        <w:t xml:space="preserve"> atau menggunakan ucapan </w:t>
      </w:r>
      <w:r w:rsidR="007131C4" w:rsidRPr="001814B3">
        <w:rPr>
          <w:rFonts w:asciiTheme="majorBidi" w:hAnsiTheme="majorBidi" w:cstheme="majorBidi"/>
          <w:i/>
          <w:iCs/>
          <w:sz w:val="24"/>
          <w:szCs w:val="24"/>
          <w:lang w:val="id-ID"/>
        </w:rPr>
        <w:t xml:space="preserve">assalamualaiikum </w:t>
      </w:r>
      <w:r w:rsidR="007131C4" w:rsidRPr="001814B3">
        <w:rPr>
          <w:rFonts w:asciiTheme="majorBidi" w:hAnsiTheme="majorBidi" w:cstheme="majorBidi"/>
          <w:sz w:val="24"/>
          <w:szCs w:val="24"/>
          <w:lang w:val="id-ID"/>
        </w:rPr>
        <w:t>untuk membuka interaksi dengan nasabah. Serta</w:t>
      </w:r>
      <w:r w:rsidR="009141E6" w:rsidRPr="001814B3">
        <w:rPr>
          <w:rFonts w:asciiTheme="majorBidi" w:hAnsiTheme="majorBidi" w:cstheme="majorBidi"/>
          <w:sz w:val="24"/>
          <w:szCs w:val="24"/>
          <w:lang w:val="id-ID"/>
        </w:rPr>
        <w:t xml:space="preserve"> kritikan-</w:t>
      </w:r>
      <w:r w:rsidR="007131C4" w:rsidRPr="001814B3">
        <w:rPr>
          <w:rFonts w:asciiTheme="majorBidi" w:hAnsiTheme="majorBidi" w:cstheme="majorBidi"/>
          <w:sz w:val="24"/>
          <w:szCs w:val="24"/>
          <w:lang w:val="id-ID"/>
        </w:rPr>
        <w:t xml:space="preserve"> kritikan </w:t>
      </w:r>
      <w:r w:rsidR="009141E6" w:rsidRPr="001814B3">
        <w:rPr>
          <w:rFonts w:asciiTheme="majorBidi" w:hAnsiTheme="majorBidi" w:cstheme="majorBidi"/>
          <w:sz w:val="24"/>
          <w:szCs w:val="24"/>
          <w:lang w:val="id-ID"/>
        </w:rPr>
        <w:t>yang mengara</w:t>
      </w:r>
      <w:r w:rsidR="00E76B42" w:rsidRPr="001814B3">
        <w:rPr>
          <w:rFonts w:asciiTheme="majorBidi" w:hAnsiTheme="majorBidi" w:cstheme="majorBidi"/>
          <w:sz w:val="24"/>
          <w:szCs w:val="24"/>
          <w:lang w:val="id-ID"/>
        </w:rPr>
        <w:t>h</w:t>
      </w:r>
      <w:r w:rsidR="009141E6" w:rsidRPr="001814B3">
        <w:rPr>
          <w:rFonts w:asciiTheme="majorBidi" w:hAnsiTheme="majorBidi" w:cstheme="majorBidi"/>
          <w:sz w:val="24"/>
          <w:szCs w:val="24"/>
          <w:lang w:val="id-ID"/>
        </w:rPr>
        <w:t xml:space="preserve"> kepada pernyataan </w:t>
      </w:r>
      <w:r w:rsidR="007131C4" w:rsidRPr="001814B3">
        <w:rPr>
          <w:rFonts w:asciiTheme="majorBidi" w:hAnsiTheme="majorBidi" w:cstheme="majorBidi"/>
          <w:sz w:val="24"/>
          <w:szCs w:val="24"/>
          <w:lang w:val="id-ID"/>
        </w:rPr>
        <w:t xml:space="preserve"> bahwa akad yang dipratikkan pada bank syariah di Indoneisa belum menerapkan prinsip- prinsip yang sesuai dengan syariat Islam</w:t>
      </w:r>
      <w:r w:rsidR="00E76B42" w:rsidRPr="001814B3">
        <w:rPr>
          <w:rFonts w:asciiTheme="majorBidi" w:hAnsiTheme="majorBidi" w:cstheme="majorBidi"/>
          <w:sz w:val="24"/>
          <w:szCs w:val="24"/>
          <w:lang w:val="id-ID"/>
        </w:rPr>
        <w:t xml:space="preserve"> secara penuh</w:t>
      </w:r>
      <w:r w:rsidR="007131C4" w:rsidRPr="001814B3">
        <w:rPr>
          <w:rFonts w:asciiTheme="majorBidi" w:hAnsiTheme="majorBidi" w:cstheme="majorBidi"/>
          <w:sz w:val="24"/>
          <w:szCs w:val="24"/>
          <w:lang w:val="id-ID"/>
        </w:rPr>
        <w:t>.</w:t>
      </w:r>
    </w:p>
    <w:p w:rsidR="00E76B42" w:rsidRPr="001814B3" w:rsidRDefault="002575B3" w:rsidP="007D0DDD">
      <w:pPr>
        <w:pStyle w:val="ListParagraph"/>
        <w:spacing w:after="0" w:line="360" w:lineRule="auto"/>
        <w:ind w:left="0" w:firstLine="851"/>
        <w:jc w:val="both"/>
        <w:rPr>
          <w:rFonts w:asciiTheme="majorBidi" w:hAnsiTheme="majorBidi" w:cstheme="majorBidi"/>
          <w:sz w:val="24"/>
          <w:szCs w:val="24"/>
          <w:lang w:val="id-ID"/>
        </w:rPr>
      </w:pPr>
      <w:r w:rsidRPr="001814B3">
        <w:rPr>
          <w:rFonts w:asciiTheme="majorBidi" w:hAnsiTheme="majorBidi" w:cstheme="majorBidi"/>
          <w:sz w:val="24"/>
          <w:szCs w:val="24"/>
          <w:lang w:val="id-ID"/>
        </w:rPr>
        <w:t>Tantangan besar</w:t>
      </w:r>
      <w:r w:rsidR="008D4725" w:rsidRPr="001814B3">
        <w:rPr>
          <w:rFonts w:asciiTheme="majorBidi" w:hAnsiTheme="majorBidi" w:cstheme="majorBidi"/>
          <w:sz w:val="24"/>
          <w:szCs w:val="24"/>
          <w:lang w:val="id-ID"/>
        </w:rPr>
        <w:t xml:space="preserve"> yang dihadapi oleh bank s</w:t>
      </w:r>
      <w:r w:rsidRPr="001814B3">
        <w:rPr>
          <w:rFonts w:asciiTheme="majorBidi" w:hAnsiTheme="majorBidi" w:cstheme="majorBidi"/>
          <w:sz w:val="24"/>
          <w:szCs w:val="24"/>
          <w:lang w:val="id-ID"/>
        </w:rPr>
        <w:t>y</w:t>
      </w:r>
      <w:r w:rsidR="008D4725" w:rsidRPr="001814B3">
        <w:rPr>
          <w:rFonts w:asciiTheme="majorBidi" w:hAnsiTheme="majorBidi" w:cstheme="majorBidi"/>
          <w:sz w:val="24"/>
          <w:szCs w:val="24"/>
        </w:rPr>
        <w:t>a</w:t>
      </w:r>
      <w:r w:rsidRPr="001814B3">
        <w:rPr>
          <w:rFonts w:asciiTheme="majorBidi" w:hAnsiTheme="majorBidi" w:cstheme="majorBidi"/>
          <w:sz w:val="24"/>
          <w:szCs w:val="24"/>
          <w:lang w:val="id-ID"/>
        </w:rPr>
        <w:t>riah dalam pengembangannya adalah harus bersaing dengan bank konvesional dengan tawaran- tawaran produk  menarik yang tidak bisa diadopsi seca</w:t>
      </w:r>
      <w:r w:rsidR="008803B5" w:rsidRPr="001814B3">
        <w:rPr>
          <w:rFonts w:asciiTheme="majorBidi" w:hAnsiTheme="majorBidi" w:cstheme="majorBidi"/>
          <w:sz w:val="24"/>
          <w:szCs w:val="24"/>
          <w:lang w:val="id-ID"/>
        </w:rPr>
        <w:t>ra langsung oleh bank</w:t>
      </w:r>
      <w:r w:rsidRPr="001814B3">
        <w:rPr>
          <w:rFonts w:asciiTheme="majorBidi" w:hAnsiTheme="majorBidi" w:cstheme="majorBidi"/>
          <w:sz w:val="24"/>
          <w:szCs w:val="24"/>
          <w:lang w:val="id-ID"/>
        </w:rPr>
        <w:t xml:space="preserve"> syariah.</w:t>
      </w:r>
      <w:r w:rsidR="008803B5" w:rsidRPr="001814B3">
        <w:rPr>
          <w:rFonts w:asciiTheme="majorBidi" w:hAnsiTheme="majorBidi" w:cstheme="majorBidi"/>
          <w:sz w:val="24"/>
          <w:szCs w:val="24"/>
          <w:lang w:val="id-ID"/>
        </w:rPr>
        <w:t xml:space="preserve"> Alasannya adalah terdapat beberapa produk bank konvensional yang tidak sesuai dengan prinsip syariah sedangkan dalam bank syariah jika terdapat klausa yang bertentang</w:t>
      </w:r>
      <w:r w:rsidR="00CA6020" w:rsidRPr="001814B3">
        <w:rPr>
          <w:rFonts w:asciiTheme="majorBidi" w:hAnsiTheme="majorBidi" w:cstheme="majorBidi"/>
          <w:sz w:val="24"/>
          <w:szCs w:val="24"/>
        </w:rPr>
        <w:t>a</w:t>
      </w:r>
      <w:r w:rsidR="008803B5" w:rsidRPr="001814B3">
        <w:rPr>
          <w:rFonts w:asciiTheme="majorBidi" w:hAnsiTheme="majorBidi" w:cstheme="majorBidi"/>
          <w:sz w:val="24"/>
          <w:szCs w:val="24"/>
          <w:lang w:val="id-ID"/>
        </w:rPr>
        <w:t>n dengan prinsip syariah maka akad tersebut batal.</w:t>
      </w:r>
      <w:r w:rsidR="00134982" w:rsidRPr="001814B3">
        <w:rPr>
          <w:rFonts w:asciiTheme="majorBidi" w:hAnsiTheme="majorBidi" w:cstheme="majorBidi"/>
          <w:sz w:val="24"/>
          <w:szCs w:val="24"/>
          <w:lang w:val="id-ID"/>
        </w:rPr>
        <w:t xml:space="preserve"> lar</w:t>
      </w:r>
      <w:r w:rsidR="00CA6020" w:rsidRPr="001814B3">
        <w:rPr>
          <w:rFonts w:asciiTheme="majorBidi" w:hAnsiTheme="majorBidi" w:cstheme="majorBidi"/>
          <w:sz w:val="24"/>
          <w:szCs w:val="24"/>
          <w:lang w:val="id-ID"/>
        </w:rPr>
        <w:t xml:space="preserve">angan yang paling sering </w:t>
      </w:r>
      <w:r w:rsidR="00CA6020" w:rsidRPr="001814B3">
        <w:rPr>
          <w:rFonts w:asciiTheme="majorBidi" w:hAnsiTheme="majorBidi" w:cstheme="majorBidi"/>
          <w:sz w:val="24"/>
          <w:szCs w:val="24"/>
        </w:rPr>
        <w:t>menjadi topik utama</w:t>
      </w:r>
      <w:r w:rsidR="00134982" w:rsidRPr="001814B3">
        <w:rPr>
          <w:rFonts w:asciiTheme="majorBidi" w:hAnsiTheme="majorBidi" w:cstheme="majorBidi"/>
          <w:sz w:val="24"/>
          <w:szCs w:val="24"/>
          <w:lang w:val="id-ID"/>
        </w:rPr>
        <w:t xml:space="preserve"> dalam transaksi perbankan konvensional adalah adanya beberapa produk yang  mengandung riba, maisir dan gharar.</w:t>
      </w:r>
      <w:r w:rsidR="00C10A04" w:rsidRPr="001814B3">
        <w:rPr>
          <w:rStyle w:val="FootnoteReference"/>
          <w:rFonts w:asciiTheme="majorBidi" w:hAnsiTheme="majorBidi" w:cstheme="majorBidi"/>
          <w:sz w:val="24"/>
          <w:szCs w:val="24"/>
          <w:lang w:val="id-ID"/>
        </w:rPr>
        <w:footnoteReference w:id="1"/>
      </w:r>
    </w:p>
    <w:p w:rsidR="00C10A04" w:rsidRPr="001814B3" w:rsidRDefault="00C10A04" w:rsidP="007D0DDD">
      <w:pPr>
        <w:pStyle w:val="ListParagraph"/>
        <w:spacing w:after="0" w:line="360" w:lineRule="auto"/>
        <w:ind w:left="0" w:firstLine="851"/>
        <w:jc w:val="both"/>
        <w:rPr>
          <w:rFonts w:asciiTheme="majorBidi" w:hAnsiTheme="majorBidi" w:cstheme="majorBidi"/>
          <w:sz w:val="24"/>
          <w:szCs w:val="24"/>
          <w:lang w:val="id-ID"/>
        </w:rPr>
      </w:pPr>
      <w:r w:rsidRPr="001814B3">
        <w:rPr>
          <w:rFonts w:asciiTheme="majorBidi" w:hAnsiTheme="majorBidi" w:cstheme="majorBidi"/>
          <w:sz w:val="24"/>
          <w:szCs w:val="24"/>
          <w:lang w:val="id-ID"/>
        </w:rPr>
        <w:t xml:space="preserve">Dengan alasan tersebut diatas, menginisiasi bank syariah untuk berinovasi </w:t>
      </w:r>
      <w:r w:rsidR="00902642" w:rsidRPr="001814B3">
        <w:rPr>
          <w:rFonts w:asciiTheme="majorBidi" w:hAnsiTheme="majorBidi" w:cstheme="majorBidi"/>
          <w:sz w:val="24"/>
          <w:szCs w:val="24"/>
          <w:lang w:val="id-ID"/>
        </w:rPr>
        <w:t>demi</w:t>
      </w:r>
      <w:r w:rsidRPr="001814B3">
        <w:rPr>
          <w:rFonts w:asciiTheme="majorBidi" w:hAnsiTheme="majorBidi" w:cstheme="majorBidi"/>
          <w:sz w:val="24"/>
          <w:szCs w:val="24"/>
          <w:lang w:val="id-ID"/>
        </w:rPr>
        <w:t xml:space="preserve"> menghasilkan produk dengan tujuan akhir yang sama namun dengan akad yang berbeda</w:t>
      </w:r>
      <w:r w:rsidR="00D7422D" w:rsidRPr="001814B3">
        <w:rPr>
          <w:rFonts w:asciiTheme="majorBidi" w:hAnsiTheme="majorBidi" w:cstheme="majorBidi"/>
          <w:sz w:val="24"/>
          <w:szCs w:val="24"/>
          <w:lang w:val="id-ID"/>
        </w:rPr>
        <w:t xml:space="preserve"> dengan tidak melanggar prinsip syariah.</w:t>
      </w:r>
    </w:p>
    <w:p w:rsidR="00691BB9" w:rsidRPr="001814B3" w:rsidRDefault="00D7422D" w:rsidP="007D0DDD">
      <w:pPr>
        <w:spacing w:after="0" w:line="360" w:lineRule="auto"/>
        <w:ind w:firstLine="720"/>
        <w:jc w:val="both"/>
        <w:rPr>
          <w:rFonts w:asciiTheme="majorBidi" w:hAnsiTheme="majorBidi" w:cstheme="majorBidi"/>
          <w:sz w:val="24"/>
          <w:szCs w:val="24"/>
          <w:lang w:val="id-ID"/>
        </w:rPr>
      </w:pPr>
      <w:r w:rsidRPr="001814B3">
        <w:rPr>
          <w:rFonts w:asciiTheme="majorBidi" w:hAnsiTheme="majorBidi" w:cstheme="majorBidi"/>
          <w:sz w:val="24"/>
          <w:szCs w:val="24"/>
          <w:lang w:val="id-ID"/>
        </w:rPr>
        <w:t xml:space="preserve">Salah satu produk bank syariah yang </w:t>
      </w:r>
      <w:r w:rsidR="00691BB9" w:rsidRPr="001814B3">
        <w:rPr>
          <w:rFonts w:asciiTheme="majorBidi" w:hAnsiTheme="majorBidi" w:cstheme="majorBidi"/>
          <w:sz w:val="24"/>
          <w:szCs w:val="24"/>
          <w:lang w:val="id-ID"/>
        </w:rPr>
        <w:t>merupaka</w:t>
      </w:r>
      <w:r w:rsidRPr="001814B3">
        <w:rPr>
          <w:rFonts w:asciiTheme="majorBidi" w:hAnsiTheme="majorBidi" w:cstheme="majorBidi"/>
          <w:sz w:val="24"/>
          <w:szCs w:val="24"/>
          <w:lang w:val="id-ID"/>
        </w:rPr>
        <w:t>n hasil inovasi atau modivikasi adalah akad pembiayaan murabahah.</w:t>
      </w:r>
      <w:r w:rsidR="00691BB9" w:rsidRPr="001814B3">
        <w:rPr>
          <w:rFonts w:asciiTheme="majorBidi" w:hAnsiTheme="majorBidi" w:cstheme="majorBidi"/>
          <w:sz w:val="24"/>
          <w:szCs w:val="24"/>
          <w:lang w:val="id-ID"/>
        </w:rPr>
        <w:t xml:space="preserve"> Yaitu, transaksi jual beli dimana bank menyebut jumlah keuntungannya. Bank bertindak sebagai penjual, sementara nasabah sebagai pembeli. Kedua pihak harus menyepakati harga jual dan jangka waktu pembayaran saat terjadinya akad. Termasuk harga jual juga dicantumkan dalam akad jual beli dan jika telah disepakati bersama antara kedua belah pihak, akad tersebut tidak dapat diubah selama berlakunya akad ,sementara pembayaran dilakukan secara tangguh atau secara berangsur.</w:t>
      </w:r>
      <w:r w:rsidR="00691BB9" w:rsidRPr="001814B3">
        <w:rPr>
          <w:rFonts w:asciiTheme="majorBidi" w:hAnsiTheme="majorBidi" w:cstheme="majorBidi"/>
          <w:sz w:val="24"/>
          <w:szCs w:val="24"/>
          <w:vertAlign w:val="superscript"/>
          <w:lang w:val="id-ID"/>
        </w:rPr>
        <w:footnoteReference w:id="2"/>
      </w:r>
    </w:p>
    <w:p w:rsidR="00D7422D" w:rsidRPr="001814B3" w:rsidRDefault="00691BB9" w:rsidP="007D0DDD">
      <w:pPr>
        <w:pStyle w:val="ListParagraph"/>
        <w:spacing w:after="0" w:line="360" w:lineRule="auto"/>
        <w:ind w:left="0" w:firstLine="851"/>
        <w:jc w:val="both"/>
        <w:rPr>
          <w:rFonts w:asciiTheme="majorBidi" w:hAnsiTheme="majorBidi" w:cstheme="majorBidi"/>
          <w:sz w:val="24"/>
          <w:szCs w:val="24"/>
          <w:lang w:val="id-ID"/>
        </w:rPr>
      </w:pPr>
      <w:r w:rsidRPr="001814B3">
        <w:rPr>
          <w:rFonts w:asciiTheme="majorBidi" w:hAnsiTheme="majorBidi" w:cstheme="majorBidi"/>
          <w:sz w:val="24"/>
          <w:szCs w:val="24"/>
          <w:lang w:val="id-ID"/>
        </w:rPr>
        <w:t xml:space="preserve"> Pe</w:t>
      </w:r>
      <w:r w:rsidR="00651309" w:rsidRPr="001814B3">
        <w:rPr>
          <w:rFonts w:asciiTheme="majorBidi" w:hAnsiTheme="majorBidi" w:cstheme="majorBidi"/>
          <w:sz w:val="24"/>
          <w:szCs w:val="24"/>
          <w:lang w:val="id-ID"/>
        </w:rPr>
        <w:t>m</w:t>
      </w:r>
      <w:r w:rsidRPr="001814B3">
        <w:rPr>
          <w:rFonts w:asciiTheme="majorBidi" w:hAnsiTheme="majorBidi" w:cstheme="majorBidi"/>
          <w:sz w:val="24"/>
          <w:szCs w:val="24"/>
          <w:lang w:val="id-ID"/>
        </w:rPr>
        <w:t>biayaan murabahah dikatakan sebagai hasil modivikasi</w:t>
      </w:r>
      <w:r w:rsidR="00D7422D" w:rsidRPr="001814B3">
        <w:rPr>
          <w:rFonts w:asciiTheme="majorBidi" w:hAnsiTheme="majorBidi" w:cstheme="majorBidi"/>
          <w:sz w:val="24"/>
          <w:szCs w:val="24"/>
          <w:lang w:val="id-ID"/>
        </w:rPr>
        <w:t xml:space="preserve"> karena </w:t>
      </w:r>
      <w:r w:rsidRPr="001814B3">
        <w:rPr>
          <w:rFonts w:asciiTheme="majorBidi" w:hAnsiTheme="majorBidi" w:cstheme="majorBidi"/>
          <w:sz w:val="24"/>
          <w:szCs w:val="24"/>
          <w:lang w:val="id-ID"/>
        </w:rPr>
        <w:t xml:space="preserve">terdapat perbedaan </w:t>
      </w:r>
      <w:r w:rsidR="00D7422D" w:rsidRPr="001814B3">
        <w:rPr>
          <w:rFonts w:asciiTheme="majorBidi" w:hAnsiTheme="majorBidi" w:cstheme="majorBidi"/>
          <w:sz w:val="24"/>
          <w:szCs w:val="24"/>
          <w:lang w:val="id-ID"/>
        </w:rPr>
        <w:t>konsep</w:t>
      </w:r>
      <w:r w:rsidR="00651309" w:rsidRPr="001814B3">
        <w:rPr>
          <w:rFonts w:asciiTheme="majorBidi" w:hAnsiTheme="majorBidi" w:cstheme="majorBidi"/>
          <w:sz w:val="24"/>
          <w:szCs w:val="24"/>
          <w:lang w:val="id-ID"/>
        </w:rPr>
        <w:t xml:space="preserve"> antara konsep</w:t>
      </w:r>
      <w:r w:rsidR="00D7422D" w:rsidRPr="001814B3">
        <w:rPr>
          <w:rFonts w:asciiTheme="majorBidi" w:hAnsiTheme="majorBidi" w:cstheme="majorBidi"/>
          <w:sz w:val="24"/>
          <w:szCs w:val="24"/>
          <w:lang w:val="id-ID"/>
        </w:rPr>
        <w:t xml:space="preserve"> pembiayaan murabahah dalam praktik bank syariah dengan konsep murabahah dalam konsep fikih</w:t>
      </w:r>
      <w:r w:rsidR="00651309" w:rsidRPr="001814B3">
        <w:rPr>
          <w:rFonts w:asciiTheme="majorBidi" w:hAnsiTheme="majorBidi" w:cstheme="majorBidi"/>
          <w:sz w:val="24"/>
          <w:szCs w:val="24"/>
          <w:lang w:val="id-ID"/>
        </w:rPr>
        <w:t>. Pembiayaan murabahah yang dilaksanakan d</w:t>
      </w:r>
      <w:r w:rsidR="007B51DA" w:rsidRPr="001814B3">
        <w:rPr>
          <w:rFonts w:asciiTheme="majorBidi" w:hAnsiTheme="majorBidi" w:cstheme="majorBidi"/>
          <w:sz w:val="24"/>
          <w:szCs w:val="24"/>
          <w:lang w:val="id-ID"/>
        </w:rPr>
        <w:t>alam bank syariah terdapat dua jenis, yaitu murabahah dengan pesanan membeli dan murabahah dengan kuasa membeli</w:t>
      </w:r>
      <w:r w:rsidR="00902642" w:rsidRPr="001814B3">
        <w:rPr>
          <w:rFonts w:asciiTheme="majorBidi" w:hAnsiTheme="majorBidi" w:cstheme="majorBidi"/>
          <w:sz w:val="24"/>
          <w:szCs w:val="24"/>
          <w:lang w:val="id-ID"/>
        </w:rPr>
        <w:t>.</w:t>
      </w:r>
      <w:r w:rsidR="008F1AF9" w:rsidRPr="001814B3">
        <w:rPr>
          <w:rFonts w:asciiTheme="majorBidi" w:hAnsiTheme="majorBidi" w:cstheme="majorBidi"/>
          <w:sz w:val="24"/>
          <w:szCs w:val="24"/>
          <w:lang w:val="id-ID"/>
        </w:rPr>
        <w:t xml:space="preserve"> Khusus dalam pembiayaan murabaha</w:t>
      </w:r>
      <w:r w:rsidR="00651309" w:rsidRPr="001814B3">
        <w:rPr>
          <w:rFonts w:asciiTheme="majorBidi" w:hAnsiTheme="majorBidi" w:cstheme="majorBidi"/>
          <w:sz w:val="24"/>
          <w:szCs w:val="24"/>
          <w:lang w:val="id-ID"/>
        </w:rPr>
        <w:t>h</w:t>
      </w:r>
      <w:r w:rsidR="008F1AF9" w:rsidRPr="001814B3">
        <w:rPr>
          <w:rFonts w:asciiTheme="majorBidi" w:hAnsiTheme="majorBidi" w:cstheme="majorBidi"/>
          <w:sz w:val="24"/>
          <w:szCs w:val="24"/>
          <w:lang w:val="id-ID"/>
        </w:rPr>
        <w:t xml:space="preserve"> dengan kuasa membe</w:t>
      </w:r>
      <w:r w:rsidR="00651309" w:rsidRPr="001814B3">
        <w:rPr>
          <w:rFonts w:asciiTheme="majorBidi" w:hAnsiTheme="majorBidi" w:cstheme="majorBidi"/>
          <w:sz w:val="24"/>
          <w:szCs w:val="24"/>
          <w:lang w:val="id-ID"/>
        </w:rPr>
        <w:t xml:space="preserve">li tidak melakasanakan pembiayaan murabahah secara murni seperti yang sering dijelaskan dalam </w:t>
      </w:r>
      <w:r w:rsidR="00651309" w:rsidRPr="001814B3">
        <w:rPr>
          <w:rFonts w:asciiTheme="majorBidi" w:hAnsiTheme="majorBidi" w:cstheme="majorBidi"/>
          <w:sz w:val="24"/>
          <w:szCs w:val="24"/>
          <w:lang w:val="id-ID"/>
        </w:rPr>
        <w:lastRenderedPageBreak/>
        <w:t xml:space="preserve">konsep fikih, melainkan </w:t>
      </w:r>
      <w:r w:rsidR="008F1AF9" w:rsidRPr="001814B3">
        <w:rPr>
          <w:rFonts w:asciiTheme="majorBidi" w:hAnsiTheme="majorBidi" w:cstheme="majorBidi"/>
          <w:sz w:val="24"/>
          <w:szCs w:val="24"/>
          <w:lang w:val="id-ID"/>
        </w:rPr>
        <w:t xml:space="preserve">terdapat dua teransaksi yang berbeda yang dijalankan secara bersama- sama yaitu, akad pembiayaan murabahah dan akad pemberian kuasa untuk membeli barang. </w:t>
      </w:r>
    </w:p>
    <w:p w:rsidR="008F1AF9" w:rsidRPr="001814B3" w:rsidRDefault="0045070E" w:rsidP="007D0DDD">
      <w:pPr>
        <w:pStyle w:val="ListParagraph"/>
        <w:spacing w:after="0" w:line="360" w:lineRule="auto"/>
        <w:ind w:left="0" w:firstLine="851"/>
        <w:jc w:val="both"/>
        <w:rPr>
          <w:rFonts w:asciiTheme="majorBidi" w:hAnsiTheme="majorBidi" w:cstheme="majorBidi"/>
          <w:sz w:val="24"/>
          <w:szCs w:val="24"/>
          <w:lang w:val="id-ID"/>
        </w:rPr>
      </w:pPr>
      <w:r w:rsidRPr="001814B3">
        <w:rPr>
          <w:rFonts w:asciiTheme="majorBidi" w:hAnsiTheme="majorBidi" w:cstheme="majorBidi"/>
          <w:sz w:val="24"/>
          <w:szCs w:val="24"/>
          <w:lang w:val="id-ID"/>
        </w:rPr>
        <w:t>Pelaksanaan</w:t>
      </w:r>
      <w:r w:rsidR="008F1AF9" w:rsidRPr="001814B3">
        <w:rPr>
          <w:rFonts w:asciiTheme="majorBidi" w:hAnsiTheme="majorBidi" w:cstheme="majorBidi"/>
          <w:sz w:val="24"/>
          <w:szCs w:val="24"/>
          <w:lang w:val="id-ID"/>
        </w:rPr>
        <w:t xml:space="preserve"> pembiayaan muraba</w:t>
      </w:r>
      <w:r w:rsidR="004B4A16" w:rsidRPr="001814B3">
        <w:rPr>
          <w:rFonts w:asciiTheme="majorBidi" w:hAnsiTheme="majorBidi" w:cstheme="majorBidi"/>
          <w:sz w:val="24"/>
          <w:szCs w:val="24"/>
          <w:lang w:val="id-ID"/>
        </w:rPr>
        <w:t>bahah dengan kuasa membeli adalah</w:t>
      </w:r>
      <w:r w:rsidR="008F1AF9" w:rsidRPr="001814B3">
        <w:rPr>
          <w:rFonts w:asciiTheme="majorBidi" w:hAnsiTheme="majorBidi" w:cstheme="majorBidi"/>
          <w:sz w:val="24"/>
          <w:szCs w:val="24"/>
          <w:lang w:val="id-ID"/>
        </w:rPr>
        <w:t>, ketika nasabah menga</w:t>
      </w:r>
      <w:r w:rsidR="00CA6020" w:rsidRPr="001814B3">
        <w:rPr>
          <w:rFonts w:asciiTheme="majorBidi" w:hAnsiTheme="majorBidi" w:cstheme="majorBidi"/>
          <w:sz w:val="24"/>
          <w:szCs w:val="24"/>
          <w:lang w:val="id-ID"/>
        </w:rPr>
        <w:t>jukan pembiayaan murabahah bank</w:t>
      </w:r>
      <w:r w:rsidR="008F1AF9" w:rsidRPr="001814B3">
        <w:rPr>
          <w:rFonts w:asciiTheme="majorBidi" w:hAnsiTheme="majorBidi" w:cstheme="majorBidi"/>
          <w:sz w:val="24"/>
          <w:szCs w:val="24"/>
          <w:lang w:val="id-ID"/>
        </w:rPr>
        <w:t xml:space="preserve"> syaria</w:t>
      </w:r>
      <w:r w:rsidR="00CA6020" w:rsidRPr="001814B3">
        <w:rPr>
          <w:rFonts w:asciiTheme="majorBidi" w:hAnsiTheme="majorBidi" w:cstheme="majorBidi"/>
          <w:sz w:val="24"/>
          <w:szCs w:val="24"/>
          <w:lang w:val="id-ID"/>
        </w:rPr>
        <w:t>h, nasabah tidak hanya melaksanakan kontrak</w:t>
      </w:r>
      <w:r w:rsidR="008F1AF9" w:rsidRPr="001814B3">
        <w:rPr>
          <w:rFonts w:asciiTheme="majorBidi" w:hAnsiTheme="majorBidi" w:cstheme="majorBidi"/>
          <w:sz w:val="24"/>
          <w:szCs w:val="24"/>
          <w:lang w:val="id-ID"/>
        </w:rPr>
        <w:t xml:space="preserve"> pembiayaan murabahah melainkan nasabah juga diberikan kuasa dari pihak bank untuk membeli </w:t>
      </w:r>
      <w:r w:rsidR="00651309" w:rsidRPr="001814B3">
        <w:rPr>
          <w:rFonts w:asciiTheme="majorBidi" w:hAnsiTheme="majorBidi" w:cstheme="majorBidi"/>
          <w:sz w:val="24"/>
          <w:szCs w:val="24"/>
          <w:lang w:val="id-ID"/>
        </w:rPr>
        <w:t xml:space="preserve">secara </w:t>
      </w:r>
      <w:r w:rsidR="008F1AF9" w:rsidRPr="001814B3">
        <w:rPr>
          <w:rFonts w:asciiTheme="majorBidi" w:hAnsiTheme="majorBidi" w:cstheme="majorBidi"/>
          <w:sz w:val="24"/>
          <w:szCs w:val="24"/>
          <w:lang w:val="id-ID"/>
        </w:rPr>
        <w:t xml:space="preserve">langsung barang yang diinginkan. </w:t>
      </w:r>
    </w:p>
    <w:p w:rsidR="00651309" w:rsidRPr="001814B3" w:rsidRDefault="0045070E" w:rsidP="003003C5">
      <w:pPr>
        <w:pStyle w:val="ListParagraph"/>
        <w:spacing w:after="0" w:line="360" w:lineRule="auto"/>
        <w:ind w:left="0" w:firstLine="851"/>
        <w:jc w:val="both"/>
        <w:rPr>
          <w:rFonts w:asciiTheme="majorBidi" w:hAnsiTheme="majorBidi" w:cstheme="majorBidi"/>
          <w:sz w:val="24"/>
          <w:szCs w:val="24"/>
          <w:lang w:val="id-ID"/>
        </w:rPr>
      </w:pPr>
      <w:r w:rsidRPr="001814B3">
        <w:rPr>
          <w:rFonts w:asciiTheme="majorBidi" w:hAnsiTheme="majorBidi" w:cstheme="majorBidi"/>
          <w:sz w:val="24"/>
          <w:szCs w:val="24"/>
          <w:lang w:val="id-ID"/>
        </w:rPr>
        <w:t>Sesuai dengan pelaksanaan</w:t>
      </w:r>
      <w:r w:rsidR="00651309" w:rsidRPr="001814B3">
        <w:rPr>
          <w:rFonts w:asciiTheme="majorBidi" w:hAnsiTheme="majorBidi" w:cstheme="majorBidi"/>
          <w:sz w:val="24"/>
          <w:szCs w:val="24"/>
          <w:lang w:val="id-ID"/>
        </w:rPr>
        <w:t xml:space="preserve"> tersebut diatas pihak </w:t>
      </w:r>
      <w:r w:rsidR="005A4951" w:rsidRPr="001814B3">
        <w:rPr>
          <w:rFonts w:asciiTheme="majorBidi" w:hAnsiTheme="majorBidi" w:cstheme="majorBidi"/>
          <w:sz w:val="24"/>
          <w:szCs w:val="24"/>
          <w:lang w:val="id-ID"/>
        </w:rPr>
        <w:t xml:space="preserve">bank perlu berhati- hati, karena pembiayaan murabahah yang diperaktikkan </w:t>
      </w:r>
      <w:r w:rsidR="00CA6020" w:rsidRPr="001814B3">
        <w:rPr>
          <w:rFonts w:asciiTheme="majorBidi" w:hAnsiTheme="majorBidi" w:cstheme="majorBidi"/>
          <w:sz w:val="24"/>
          <w:szCs w:val="24"/>
          <w:lang w:val="id-ID"/>
        </w:rPr>
        <w:t xml:space="preserve">tersebut </w:t>
      </w:r>
      <w:r w:rsidR="005A4951" w:rsidRPr="001814B3">
        <w:rPr>
          <w:rFonts w:asciiTheme="majorBidi" w:hAnsiTheme="majorBidi" w:cstheme="majorBidi"/>
          <w:sz w:val="24"/>
          <w:szCs w:val="24"/>
          <w:lang w:val="id-ID"/>
        </w:rPr>
        <w:t xml:space="preserve">berpotensi </w:t>
      </w:r>
      <w:r w:rsidRPr="001814B3">
        <w:rPr>
          <w:rFonts w:asciiTheme="majorBidi" w:hAnsiTheme="majorBidi" w:cstheme="majorBidi"/>
          <w:sz w:val="24"/>
          <w:szCs w:val="24"/>
          <w:lang w:val="id-ID"/>
        </w:rPr>
        <w:t xml:space="preserve">menyalahi hadits yang diriwayatkan oleh Ahmad dan an-Nasa-i dari Abu Hurairah Radhiyallahu anhu. </w:t>
      </w:r>
      <w:r w:rsidRPr="001814B3">
        <w:rPr>
          <w:rFonts w:asciiTheme="majorBidi" w:hAnsiTheme="majorBidi" w:cstheme="majorBidi"/>
          <w:i/>
          <w:iCs/>
          <w:sz w:val="24"/>
          <w:szCs w:val="24"/>
          <w:lang w:val="id-ID"/>
        </w:rPr>
        <w:t>“Bahwa Nabi Shallallahu ‘alaihi wa sallam melarang melakukan dua transaksi da</w:t>
      </w:r>
      <w:r w:rsidR="003003C5" w:rsidRPr="001814B3">
        <w:rPr>
          <w:rFonts w:asciiTheme="majorBidi" w:hAnsiTheme="majorBidi" w:cstheme="majorBidi"/>
          <w:i/>
          <w:iCs/>
          <w:sz w:val="24"/>
          <w:szCs w:val="24"/>
          <w:lang w:val="id-ID"/>
        </w:rPr>
        <w:t>lam satu transaksi jual beli.”</w:t>
      </w:r>
      <w:r w:rsidR="003003C5" w:rsidRPr="001814B3">
        <w:rPr>
          <w:rFonts w:asciiTheme="majorBidi" w:hAnsiTheme="majorBidi" w:cstheme="majorBidi"/>
          <w:sz w:val="24"/>
          <w:szCs w:val="24"/>
          <w:lang w:val="id-ID"/>
        </w:rPr>
        <w:t xml:space="preserve"> (</w:t>
      </w:r>
      <w:r w:rsidRPr="001814B3">
        <w:rPr>
          <w:rFonts w:asciiTheme="majorBidi" w:hAnsiTheme="majorBidi" w:cstheme="majorBidi"/>
          <w:sz w:val="24"/>
          <w:szCs w:val="24"/>
          <w:lang w:val="id-ID"/>
        </w:rPr>
        <w:t>Hadits ini dishahihkan o</w:t>
      </w:r>
      <w:r w:rsidR="003003C5" w:rsidRPr="001814B3">
        <w:rPr>
          <w:rFonts w:asciiTheme="majorBidi" w:hAnsiTheme="majorBidi" w:cstheme="majorBidi"/>
          <w:sz w:val="24"/>
          <w:szCs w:val="24"/>
          <w:lang w:val="id-ID"/>
        </w:rPr>
        <w:t>leh at-Tirmidzi dan Ibnu Hibban)</w:t>
      </w:r>
      <w:r w:rsidRPr="001814B3">
        <w:rPr>
          <w:rFonts w:asciiTheme="majorBidi" w:hAnsiTheme="majorBidi" w:cstheme="majorBidi"/>
          <w:sz w:val="24"/>
          <w:szCs w:val="24"/>
          <w:lang w:val="id-ID"/>
        </w:rPr>
        <w:t>. S</w:t>
      </w:r>
      <w:r w:rsidR="003003C5" w:rsidRPr="001814B3">
        <w:rPr>
          <w:rFonts w:asciiTheme="majorBidi" w:hAnsiTheme="majorBidi" w:cstheme="majorBidi"/>
          <w:sz w:val="24"/>
          <w:szCs w:val="24"/>
          <w:lang w:val="id-ID"/>
        </w:rPr>
        <w:t>elain itu</w:t>
      </w:r>
      <w:r w:rsidRPr="001814B3">
        <w:rPr>
          <w:rFonts w:asciiTheme="majorBidi" w:hAnsiTheme="majorBidi" w:cstheme="majorBidi"/>
          <w:sz w:val="24"/>
          <w:szCs w:val="24"/>
          <w:lang w:val="id-ID"/>
        </w:rPr>
        <w:t xml:space="preserve"> </w:t>
      </w:r>
      <w:r w:rsidR="003003C5" w:rsidRPr="001814B3">
        <w:rPr>
          <w:rFonts w:asciiTheme="majorBidi" w:hAnsiTheme="majorBidi" w:cstheme="majorBidi"/>
          <w:sz w:val="24"/>
          <w:szCs w:val="24"/>
          <w:lang w:val="id-ID"/>
        </w:rPr>
        <w:t>transaksi tersebut,</w:t>
      </w:r>
      <w:r w:rsidRPr="001814B3">
        <w:rPr>
          <w:rFonts w:asciiTheme="majorBidi" w:hAnsiTheme="majorBidi" w:cstheme="majorBidi"/>
          <w:sz w:val="24"/>
          <w:szCs w:val="24"/>
          <w:lang w:val="id-ID"/>
        </w:rPr>
        <w:t xml:space="preserve"> berpotensi </w:t>
      </w:r>
      <w:r w:rsidR="005C4D73" w:rsidRPr="001814B3">
        <w:rPr>
          <w:rFonts w:asciiTheme="majorBidi" w:hAnsiTheme="majorBidi" w:cstheme="majorBidi"/>
          <w:sz w:val="24"/>
          <w:szCs w:val="24"/>
          <w:lang w:val="id-ID"/>
        </w:rPr>
        <w:t>adanya ketidak jelasan</w:t>
      </w:r>
      <w:r w:rsidR="005811C3" w:rsidRPr="001814B3">
        <w:rPr>
          <w:rFonts w:asciiTheme="majorBidi" w:hAnsiTheme="majorBidi" w:cstheme="majorBidi"/>
          <w:sz w:val="24"/>
          <w:szCs w:val="24"/>
          <w:lang w:val="id-ID"/>
        </w:rPr>
        <w:t xml:space="preserve"> (gharar)</w:t>
      </w:r>
      <w:r w:rsidR="005C4D73" w:rsidRPr="001814B3">
        <w:rPr>
          <w:rFonts w:asciiTheme="majorBidi" w:hAnsiTheme="majorBidi" w:cstheme="majorBidi"/>
          <w:sz w:val="24"/>
          <w:szCs w:val="24"/>
          <w:lang w:val="id-ID"/>
        </w:rPr>
        <w:t xml:space="preserve"> tentang status kepemilikan</w:t>
      </w:r>
      <w:r w:rsidR="00B81EB1" w:rsidRPr="001814B3">
        <w:rPr>
          <w:rFonts w:asciiTheme="majorBidi" w:hAnsiTheme="majorBidi" w:cstheme="majorBidi"/>
          <w:sz w:val="24"/>
          <w:szCs w:val="24"/>
          <w:lang w:val="id-ID"/>
        </w:rPr>
        <w:t xml:space="preserve"> barang yang diperjual belikan saat terjadinya transaksi, </w:t>
      </w:r>
      <w:r w:rsidR="005C4D73" w:rsidRPr="001814B3">
        <w:rPr>
          <w:rFonts w:asciiTheme="majorBidi" w:hAnsiTheme="majorBidi" w:cstheme="majorBidi"/>
          <w:sz w:val="24"/>
          <w:szCs w:val="24"/>
          <w:lang w:val="id-ID"/>
        </w:rPr>
        <w:t>selanjutnya juga berpotensi adanya penambahan harga</w:t>
      </w:r>
      <w:r w:rsidR="00B81EB1" w:rsidRPr="001814B3">
        <w:rPr>
          <w:rFonts w:asciiTheme="majorBidi" w:hAnsiTheme="majorBidi" w:cstheme="majorBidi"/>
          <w:sz w:val="24"/>
          <w:szCs w:val="24"/>
          <w:lang w:val="id-ID"/>
        </w:rPr>
        <w:t xml:space="preserve"> </w:t>
      </w:r>
      <w:r w:rsidR="005811C3" w:rsidRPr="001814B3">
        <w:rPr>
          <w:rFonts w:asciiTheme="majorBidi" w:hAnsiTheme="majorBidi" w:cstheme="majorBidi"/>
          <w:sz w:val="24"/>
          <w:szCs w:val="24"/>
          <w:lang w:val="id-ID"/>
        </w:rPr>
        <w:t>yang diharamkan</w:t>
      </w:r>
      <w:r w:rsidR="005C4D73" w:rsidRPr="001814B3">
        <w:rPr>
          <w:rFonts w:asciiTheme="majorBidi" w:hAnsiTheme="majorBidi" w:cstheme="majorBidi"/>
          <w:sz w:val="24"/>
          <w:szCs w:val="24"/>
          <w:lang w:val="id-ID"/>
        </w:rPr>
        <w:t xml:space="preserve"> </w:t>
      </w:r>
      <w:r w:rsidR="00B81EB1" w:rsidRPr="001814B3">
        <w:rPr>
          <w:rFonts w:asciiTheme="majorBidi" w:hAnsiTheme="majorBidi" w:cstheme="majorBidi"/>
          <w:sz w:val="24"/>
          <w:szCs w:val="24"/>
          <w:lang w:val="id-ID"/>
        </w:rPr>
        <w:t xml:space="preserve">(riba), </w:t>
      </w:r>
      <w:r w:rsidR="005C4D73" w:rsidRPr="001814B3">
        <w:rPr>
          <w:rFonts w:asciiTheme="majorBidi" w:hAnsiTheme="majorBidi" w:cstheme="majorBidi"/>
          <w:sz w:val="24"/>
          <w:szCs w:val="24"/>
          <w:lang w:val="id-ID"/>
        </w:rPr>
        <w:t>kar</w:t>
      </w:r>
      <w:r w:rsidR="005811C3" w:rsidRPr="001814B3">
        <w:rPr>
          <w:rFonts w:asciiTheme="majorBidi" w:hAnsiTheme="majorBidi" w:cstheme="majorBidi"/>
          <w:sz w:val="24"/>
          <w:szCs w:val="24"/>
          <w:lang w:val="id-ID"/>
        </w:rPr>
        <w:t>e</w:t>
      </w:r>
      <w:r w:rsidR="00B81EB1" w:rsidRPr="001814B3">
        <w:rPr>
          <w:rFonts w:asciiTheme="majorBidi" w:hAnsiTheme="majorBidi" w:cstheme="majorBidi"/>
          <w:sz w:val="24"/>
          <w:szCs w:val="24"/>
          <w:lang w:val="id-ID"/>
        </w:rPr>
        <w:t>na adanya penanguhan pembayaran oleh nasabah.</w:t>
      </w:r>
    </w:p>
    <w:p w:rsidR="005811C3" w:rsidRPr="001814B3" w:rsidRDefault="005811C3" w:rsidP="007D0DDD">
      <w:pPr>
        <w:pStyle w:val="ListParagraph"/>
        <w:numPr>
          <w:ilvl w:val="0"/>
          <w:numId w:val="1"/>
        </w:numPr>
        <w:spacing w:after="0" w:line="360" w:lineRule="auto"/>
        <w:ind w:left="709"/>
        <w:jc w:val="both"/>
        <w:rPr>
          <w:rFonts w:asciiTheme="majorBidi" w:hAnsiTheme="majorBidi" w:cstheme="majorBidi"/>
          <w:b/>
          <w:bCs/>
          <w:sz w:val="24"/>
          <w:szCs w:val="24"/>
          <w:lang w:val="id-ID"/>
        </w:rPr>
      </w:pPr>
      <w:r w:rsidRPr="001814B3">
        <w:rPr>
          <w:rFonts w:asciiTheme="majorBidi" w:hAnsiTheme="majorBidi" w:cstheme="majorBidi"/>
          <w:b/>
          <w:bCs/>
          <w:sz w:val="24"/>
          <w:szCs w:val="24"/>
          <w:lang w:val="id-ID"/>
        </w:rPr>
        <w:t>RUMUSAN MASALAH</w:t>
      </w:r>
    </w:p>
    <w:p w:rsidR="00FA63BF" w:rsidRPr="001814B3" w:rsidRDefault="00FA63BF" w:rsidP="007D0DDD">
      <w:pPr>
        <w:autoSpaceDE w:val="0"/>
        <w:autoSpaceDN w:val="0"/>
        <w:adjustRightInd w:val="0"/>
        <w:spacing w:after="0" w:line="360" w:lineRule="auto"/>
        <w:ind w:firstLine="851"/>
        <w:rPr>
          <w:rFonts w:asciiTheme="majorBidi" w:hAnsiTheme="majorBidi" w:cstheme="majorBidi"/>
          <w:sz w:val="24"/>
          <w:szCs w:val="24"/>
          <w:lang w:val="id-ID"/>
        </w:rPr>
      </w:pPr>
      <w:r w:rsidRPr="001814B3">
        <w:rPr>
          <w:rFonts w:asciiTheme="majorBidi" w:hAnsiTheme="majorBidi" w:cstheme="majorBidi"/>
          <w:sz w:val="24"/>
          <w:szCs w:val="24"/>
          <w:lang w:val="id-ID"/>
        </w:rPr>
        <w:t>Berdasarkan latar belakang di atas, maka masalah yang timbul  dalam penelitian ini adalah apakah akad pembiayaan murabahah yang dipraktikkan dalam bank syariah bertentangan dengan perinsip syariah atau tidak ?</w:t>
      </w:r>
    </w:p>
    <w:p w:rsidR="005811C3" w:rsidRPr="001814B3" w:rsidRDefault="005811C3" w:rsidP="007D0DDD">
      <w:pPr>
        <w:pStyle w:val="ListParagraph"/>
        <w:numPr>
          <w:ilvl w:val="0"/>
          <w:numId w:val="1"/>
        </w:numPr>
        <w:spacing w:after="0" w:line="360" w:lineRule="auto"/>
        <w:ind w:left="709"/>
        <w:jc w:val="both"/>
        <w:rPr>
          <w:rFonts w:asciiTheme="majorBidi" w:hAnsiTheme="majorBidi" w:cstheme="majorBidi"/>
          <w:b/>
          <w:bCs/>
          <w:sz w:val="24"/>
          <w:szCs w:val="24"/>
          <w:lang w:val="id-ID"/>
        </w:rPr>
      </w:pPr>
      <w:r w:rsidRPr="001814B3">
        <w:rPr>
          <w:rFonts w:asciiTheme="majorBidi" w:hAnsiTheme="majorBidi" w:cstheme="majorBidi"/>
          <w:b/>
          <w:bCs/>
          <w:sz w:val="24"/>
          <w:szCs w:val="24"/>
          <w:lang w:val="id-ID"/>
        </w:rPr>
        <w:t>METODE PENELITIAN</w:t>
      </w:r>
    </w:p>
    <w:p w:rsidR="00FA63BF" w:rsidRPr="001814B3" w:rsidRDefault="00FA63BF" w:rsidP="006E7512">
      <w:pPr>
        <w:pStyle w:val="ListParagraph"/>
        <w:spacing w:after="0" w:line="360" w:lineRule="auto"/>
        <w:ind w:left="0" w:firstLine="851"/>
        <w:jc w:val="both"/>
        <w:rPr>
          <w:rFonts w:asciiTheme="majorBidi" w:hAnsiTheme="majorBidi" w:cstheme="majorBidi"/>
          <w:sz w:val="24"/>
          <w:szCs w:val="24"/>
          <w:lang w:val="id-ID"/>
        </w:rPr>
      </w:pPr>
      <w:r w:rsidRPr="001814B3">
        <w:rPr>
          <w:rFonts w:asciiTheme="majorBidi" w:hAnsiTheme="majorBidi" w:cstheme="majorBidi"/>
          <w:sz w:val="24"/>
          <w:szCs w:val="24"/>
          <w:lang w:val="id-ID"/>
        </w:rPr>
        <w:t>P</w:t>
      </w:r>
      <w:r w:rsidR="002428B5" w:rsidRPr="001814B3">
        <w:rPr>
          <w:rFonts w:asciiTheme="majorBidi" w:hAnsiTheme="majorBidi" w:cstheme="majorBidi"/>
          <w:sz w:val="24"/>
          <w:szCs w:val="24"/>
          <w:lang w:val="id-ID"/>
        </w:rPr>
        <w:t>e</w:t>
      </w:r>
      <w:r w:rsidRPr="001814B3">
        <w:rPr>
          <w:rFonts w:asciiTheme="majorBidi" w:hAnsiTheme="majorBidi" w:cstheme="majorBidi"/>
          <w:sz w:val="24"/>
          <w:szCs w:val="24"/>
          <w:lang w:val="id-ID"/>
        </w:rPr>
        <w:t xml:space="preserve">nelitian ini merupakan penelitian </w:t>
      </w:r>
      <w:r w:rsidR="002428B5" w:rsidRPr="001814B3">
        <w:rPr>
          <w:rFonts w:asciiTheme="majorBidi" w:hAnsiTheme="majorBidi" w:cstheme="majorBidi"/>
          <w:sz w:val="24"/>
          <w:szCs w:val="24"/>
          <w:lang w:val="id-ID"/>
        </w:rPr>
        <w:t>hukum normatif yaitu penelitian yang meneliti hukum dari persfektif internal yang objek penelitiannya adalah norma hukum.</w:t>
      </w:r>
      <w:r w:rsidR="002428B5" w:rsidRPr="001814B3">
        <w:rPr>
          <w:rStyle w:val="FootnoteReference"/>
          <w:rFonts w:asciiTheme="majorBidi" w:hAnsiTheme="majorBidi" w:cstheme="majorBidi"/>
          <w:sz w:val="24"/>
          <w:szCs w:val="24"/>
          <w:lang w:val="id-ID"/>
        </w:rPr>
        <w:footnoteReference w:id="3"/>
      </w:r>
      <w:r w:rsidR="002428B5" w:rsidRPr="001814B3">
        <w:rPr>
          <w:rFonts w:asciiTheme="majorBidi" w:hAnsiTheme="majorBidi" w:cstheme="majorBidi"/>
          <w:sz w:val="24"/>
          <w:szCs w:val="24"/>
          <w:shd w:val="clear" w:color="auto" w:fill="FFFFFF"/>
          <w:lang w:val="id-ID"/>
        </w:rPr>
        <w:t xml:space="preserve"> </w:t>
      </w:r>
      <w:r w:rsidR="00672E40" w:rsidRPr="001814B3">
        <w:rPr>
          <w:rFonts w:asciiTheme="majorBidi" w:hAnsiTheme="majorBidi" w:cstheme="majorBidi"/>
          <w:sz w:val="24"/>
          <w:szCs w:val="24"/>
          <w:shd w:val="clear" w:color="auto" w:fill="FFFFFF"/>
          <w:lang w:val="id-ID"/>
        </w:rPr>
        <w:t>P</w:t>
      </w:r>
      <w:r w:rsidR="002428B5" w:rsidRPr="001814B3">
        <w:rPr>
          <w:rFonts w:asciiTheme="majorBidi" w:hAnsiTheme="majorBidi" w:cstheme="majorBidi"/>
          <w:sz w:val="24"/>
          <w:szCs w:val="24"/>
          <w:shd w:val="clear" w:color="auto" w:fill="FFFFFF"/>
          <w:lang w:val="id-ID"/>
        </w:rPr>
        <w:t>enlitian hukum normatif yang dilakukan dengan tujuan supaya mengahasilkan suatu argumentasi, teori atau konsep untuk menyelesaikan masalah baru yang dihadapi.</w:t>
      </w:r>
      <w:r w:rsidR="002428B5" w:rsidRPr="001814B3">
        <w:rPr>
          <w:rStyle w:val="FootnoteReference"/>
          <w:rFonts w:asciiTheme="majorBidi" w:hAnsiTheme="majorBidi" w:cstheme="majorBidi"/>
          <w:sz w:val="24"/>
          <w:szCs w:val="24"/>
          <w:shd w:val="clear" w:color="auto" w:fill="FFFFFF"/>
          <w:lang w:val="id-ID"/>
        </w:rPr>
        <w:footnoteReference w:id="4"/>
      </w:r>
      <w:r w:rsidR="002428B5" w:rsidRPr="001814B3">
        <w:rPr>
          <w:rFonts w:asciiTheme="majorBidi" w:hAnsiTheme="majorBidi" w:cstheme="majorBidi"/>
          <w:sz w:val="24"/>
          <w:szCs w:val="24"/>
          <w:shd w:val="clear" w:color="auto" w:fill="FFFFFF"/>
          <w:lang w:val="id-ID"/>
        </w:rPr>
        <w:t xml:space="preserve"> Yang akan dikaji dalam penelitian ini adalah</w:t>
      </w:r>
      <w:r w:rsidR="00672E40" w:rsidRPr="001814B3">
        <w:rPr>
          <w:rFonts w:asciiTheme="majorBidi" w:hAnsiTheme="majorBidi" w:cstheme="majorBidi"/>
          <w:sz w:val="24"/>
          <w:szCs w:val="24"/>
          <w:shd w:val="clear" w:color="auto" w:fill="FFFFFF"/>
          <w:lang w:val="id-ID"/>
        </w:rPr>
        <w:t xml:space="preserve"> mengenai kesesuain hukum syariah dengan akad pembiayaan murabahah pada peraktik bank syariah. Penelitian ini mengunakan metode pendekatan perundang- undangan yang dalam hal ini tidak terlalu fokus pada perundang- undangan hukum positif, </w:t>
      </w:r>
      <w:r w:rsidR="00672E40" w:rsidRPr="001814B3">
        <w:rPr>
          <w:rFonts w:asciiTheme="majorBidi" w:hAnsiTheme="majorBidi" w:cstheme="majorBidi"/>
          <w:sz w:val="24"/>
          <w:szCs w:val="24"/>
          <w:lang w:val="id-ID"/>
        </w:rPr>
        <w:t>akan tetapi lebih kepada</w:t>
      </w:r>
      <w:r w:rsidR="005010AA" w:rsidRPr="001814B3">
        <w:rPr>
          <w:rFonts w:asciiTheme="majorBidi" w:hAnsiTheme="majorBidi" w:cstheme="majorBidi"/>
          <w:sz w:val="24"/>
          <w:szCs w:val="24"/>
          <w:lang w:val="id-ID"/>
        </w:rPr>
        <w:t xml:space="preserve"> p</w:t>
      </w:r>
      <w:r w:rsidR="00672E40" w:rsidRPr="001814B3">
        <w:rPr>
          <w:rFonts w:asciiTheme="majorBidi" w:hAnsiTheme="majorBidi" w:cstheme="majorBidi"/>
          <w:sz w:val="24"/>
          <w:szCs w:val="24"/>
          <w:lang w:val="id-ID"/>
        </w:rPr>
        <w:t>roduk hukum</w:t>
      </w:r>
      <w:r w:rsidR="005010AA" w:rsidRPr="001814B3">
        <w:rPr>
          <w:rFonts w:asciiTheme="majorBidi" w:hAnsiTheme="majorBidi" w:cstheme="majorBidi"/>
          <w:sz w:val="24"/>
          <w:szCs w:val="24"/>
          <w:lang w:val="id-ID"/>
        </w:rPr>
        <w:t xml:space="preserve"> mengikat</w:t>
      </w:r>
      <w:r w:rsidR="00672E40" w:rsidRPr="001814B3">
        <w:rPr>
          <w:rFonts w:asciiTheme="majorBidi" w:hAnsiTheme="majorBidi" w:cstheme="majorBidi"/>
          <w:sz w:val="24"/>
          <w:szCs w:val="24"/>
          <w:lang w:val="id-ID"/>
        </w:rPr>
        <w:t xml:space="preserve"> yang berkaitan dengan hukum syariah. </w:t>
      </w:r>
    </w:p>
    <w:p w:rsidR="00DC45D3" w:rsidRPr="001814B3" w:rsidRDefault="00DC45D3" w:rsidP="006E7512">
      <w:pPr>
        <w:pStyle w:val="ListParagraph"/>
        <w:spacing w:after="0" w:line="360" w:lineRule="auto"/>
        <w:ind w:left="0" w:firstLine="851"/>
        <w:jc w:val="both"/>
        <w:rPr>
          <w:rFonts w:asciiTheme="majorBidi" w:hAnsiTheme="majorBidi" w:cstheme="majorBidi"/>
          <w:sz w:val="24"/>
          <w:szCs w:val="24"/>
          <w:lang w:val="id-ID"/>
        </w:rPr>
      </w:pPr>
      <w:r w:rsidRPr="001814B3">
        <w:rPr>
          <w:rFonts w:asciiTheme="majorBidi" w:hAnsiTheme="majorBidi" w:cstheme="majorBidi"/>
          <w:sz w:val="24"/>
          <w:szCs w:val="24"/>
          <w:lang w:val="id-ID"/>
        </w:rPr>
        <w:t xml:space="preserve">Dalam penelitian ini peneliti </w:t>
      </w:r>
      <w:r w:rsidR="004446E0" w:rsidRPr="001814B3">
        <w:rPr>
          <w:rFonts w:asciiTheme="majorBidi" w:hAnsiTheme="majorBidi" w:cstheme="majorBidi"/>
          <w:sz w:val="24"/>
          <w:szCs w:val="24"/>
          <w:lang w:val="id-ID"/>
        </w:rPr>
        <w:t xml:space="preserve">menggunakan bahan hukum primer </w:t>
      </w:r>
      <w:r w:rsidR="006E7512" w:rsidRPr="001814B3">
        <w:rPr>
          <w:rFonts w:asciiTheme="majorBidi" w:hAnsiTheme="majorBidi" w:cstheme="majorBidi"/>
          <w:sz w:val="24"/>
          <w:szCs w:val="24"/>
          <w:lang w:val="id-ID"/>
        </w:rPr>
        <w:t>yang terdiri dari Al-Qur’an, Hadis</w:t>
      </w:r>
      <w:r w:rsidR="004446E0" w:rsidRPr="001814B3">
        <w:rPr>
          <w:rFonts w:asciiTheme="majorBidi" w:hAnsiTheme="majorBidi" w:cstheme="majorBidi"/>
          <w:sz w:val="24"/>
          <w:szCs w:val="24"/>
          <w:lang w:val="id-ID"/>
        </w:rPr>
        <w:t>, Fatwa DSN-MUI dan Peraturan perundang-undangan yang terkait , selanjutnya bahan hukum s</w:t>
      </w:r>
      <w:r w:rsidR="006E7512" w:rsidRPr="001814B3">
        <w:rPr>
          <w:rFonts w:asciiTheme="majorBidi" w:hAnsiTheme="majorBidi" w:cstheme="majorBidi"/>
          <w:sz w:val="24"/>
          <w:szCs w:val="24"/>
          <w:lang w:val="id-ID"/>
        </w:rPr>
        <w:t>e</w:t>
      </w:r>
      <w:r w:rsidR="004446E0" w:rsidRPr="001814B3">
        <w:rPr>
          <w:rFonts w:asciiTheme="majorBidi" w:hAnsiTheme="majorBidi" w:cstheme="majorBidi"/>
          <w:sz w:val="24"/>
          <w:szCs w:val="24"/>
          <w:lang w:val="id-ID"/>
        </w:rPr>
        <w:t>kunder terdiri dari bahan hukum yang diperoleh dari buku- buku dan jurnal ilmiah yang berkaitan dengan permasalahan</w:t>
      </w:r>
      <w:r w:rsidR="006E7512" w:rsidRPr="001814B3">
        <w:rPr>
          <w:rFonts w:asciiTheme="majorBidi" w:hAnsiTheme="majorBidi" w:cstheme="majorBidi"/>
          <w:sz w:val="24"/>
          <w:szCs w:val="24"/>
          <w:lang w:val="id-ID"/>
        </w:rPr>
        <w:t xml:space="preserve"> yang dibahas. </w:t>
      </w:r>
      <w:r w:rsidR="006E7512" w:rsidRPr="001814B3">
        <w:rPr>
          <w:rFonts w:asciiTheme="majorBidi" w:hAnsiTheme="majorBidi" w:cstheme="majorBidi"/>
          <w:sz w:val="24"/>
          <w:szCs w:val="24"/>
        </w:rPr>
        <w:t>P</w:t>
      </w:r>
      <w:r w:rsidR="006E7512" w:rsidRPr="001814B3">
        <w:rPr>
          <w:rFonts w:asciiTheme="majorBidi" w:hAnsiTheme="majorBidi" w:cstheme="majorBidi"/>
          <w:sz w:val="24"/>
          <w:szCs w:val="24"/>
          <w:lang w:val="id-ID"/>
        </w:rPr>
        <w:t xml:space="preserve">eneliti juga menggunakan bahan </w:t>
      </w:r>
      <w:r w:rsidR="006E7512" w:rsidRPr="001814B3">
        <w:rPr>
          <w:rFonts w:asciiTheme="majorBidi" w:hAnsiTheme="majorBidi" w:cstheme="majorBidi"/>
          <w:sz w:val="24"/>
          <w:szCs w:val="24"/>
          <w:lang w:val="id-ID"/>
        </w:rPr>
        <w:lastRenderedPageBreak/>
        <w:t>hukum tersier yang diperoleh dari bahan hukum</w:t>
      </w:r>
      <w:r w:rsidR="006E7512" w:rsidRPr="001814B3">
        <w:rPr>
          <w:rFonts w:asciiTheme="majorBidi" w:hAnsiTheme="majorBidi" w:cstheme="majorBidi"/>
          <w:sz w:val="24"/>
          <w:szCs w:val="24"/>
        </w:rPr>
        <w:t xml:space="preserve"> yang </w:t>
      </w:r>
      <w:r w:rsidR="006E7512" w:rsidRPr="001814B3">
        <w:rPr>
          <w:rFonts w:asciiTheme="majorBidi" w:hAnsiTheme="majorBidi" w:cstheme="majorBidi"/>
          <w:sz w:val="24"/>
          <w:szCs w:val="24"/>
          <w:lang w:val="id-ID"/>
        </w:rPr>
        <w:t xml:space="preserve">menjadi pelengkap dari bahan hukum primer dan bahan hukum sekunder. Dalam menganalisa penelitian ini, peneliti </w:t>
      </w:r>
      <w:r w:rsidRPr="001814B3">
        <w:rPr>
          <w:rFonts w:asciiTheme="majorBidi" w:hAnsiTheme="majorBidi" w:cstheme="majorBidi"/>
          <w:sz w:val="24"/>
          <w:szCs w:val="24"/>
          <w:lang w:val="id-ID"/>
        </w:rPr>
        <w:t>menganalisa data dengan menggunakan teknik penelitian deskriptif. Yaitu teknik penelitian dengan cara mendeskripsikan data yang telah terkumpul, setelah terkumpul, data-data tersebut dianalisa dengan cara memba</w:t>
      </w:r>
      <w:r w:rsidR="004446E0" w:rsidRPr="001814B3">
        <w:rPr>
          <w:rFonts w:asciiTheme="majorBidi" w:hAnsiTheme="majorBidi" w:cstheme="majorBidi"/>
          <w:sz w:val="24"/>
          <w:szCs w:val="24"/>
          <w:lang w:val="id-ID"/>
        </w:rPr>
        <w:t>ndingkan kenyataan yang terjadi</w:t>
      </w:r>
      <w:r w:rsidRPr="001814B3">
        <w:rPr>
          <w:rFonts w:asciiTheme="majorBidi" w:hAnsiTheme="majorBidi" w:cstheme="majorBidi"/>
          <w:sz w:val="24"/>
          <w:szCs w:val="24"/>
          <w:lang w:val="id-ID"/>
        </w:rPr>
        <w:t xml:space="preserve"> di </w:t>
      </w:r>
      <w:r w:rsidR="006E7512" w:rsidRPr="001814B3">
        <w:rPr>
          <w:rFonts w:asciiTheme="majorBidi" w:hAnsiTheme="majorBidi" w:cstheme="majorBidi"/>
          <w:sz w:val="24"/>
          <w:szCs w:val="24"/>
          <w:lang w:val="id-ID"/>
        </w:rPr>
        <w:t>bank</w:t>
      </w:r>
      <w:r w:rsidRPr="001814B3">
        <w:rPr>
          <w:rFonts w:asciiTheme="majorBidi" w:hAnsiTheme="majorBidi" w:cstheme="majorBidi"/>
          <w:sz w:val="24"/>
          <w:szCs w:val="24"/>
          <w:lang w:val="id-ID"/>
        </w:rPr>
        <w:t xml:space="preserve"> syariah</w:t>
      </w:r>
      <w:r w:rsidR="006E7512" w:rsidRPr="001814B3">
        <w:rPr>
          <w:rFonts w:asciiTheme="majorBidi" w:hAnsiTheme="majorBidi" w:cstheme="majorBidi"/>
          <w:sz w:val="24"/>
          <w:szCs w:val="24"/>
          <w:lang w:val="id-ID"/>
        </w:rPr>
        <w:t xml:space="preserve"> </w:t>
      </w:r>
      <w:r w:rsidR="006E7512" w:rsidRPr="001814B3">
        <w:rPr>
          <w:rFonts w:asciiTheme="majorBidi" w:hAnsiTheme="majorBidi" w:cstheme="majorBidi"/>
          <w:sz w:val="24"/>
          <w:szCs w:val="24"/>
        </w:rPr>
        <w:t xml:space="preserve">khusus </w:t>
      </w:r>
      <w:r w:rsidR="006E7512" w:rsidRPr="001814B3">
        <w:rPr>
          <w:rFonts w:asciiTheme="majorBidi" w:hAnsiTheme="majorBidi" w:cstheme="majorBidi"/>
          <w:sz w:val="24"/>
          <w:szCs w:val="24"/>
          <w:lang w:val="id-ID"/>
        </w:rPr>
        <w:t>yang berkaitan dengan pembiayaan murabahah dengan menggunakan kuasa membeli</w:t>
      </w:r>
      <w:r w:rsidRPr="001814B3">
        <w:rPr>
          <w:rFonts w:asciiTheme="majorBidi" w:hAnsiTheme="majorBidi" w:cstheme="majorBidi"/>
          <w:sz w:val="24"/>
          <w:szCs w:val="24"/>
          <w:lang w:val="id-ID"/>
        </w:rPr>
        <w:t xml:space="preserve"> dengan teori-teori yang telah dipelajari </w:t>
      </w:r>
      <w:r w:rsidR="004446E0" w:rsidRPr="001814B3">
        <w:rPr>
          <w:rFonts w:asciiTheme="majorBidi" w:hAnsiTheme="majorBidi" w:cstheme="majorBidi"/>
          <w:sz w:val="24"/>
          <w:szCs w:val="24"/>
          <w:lang w:val="id-ID"/>
        </w:rPr>
        <w:t>dan hasil analisa tersebut</w:t>
      </w:r>
      <w:r w:rsidRPr="001814B3">
        <w:rPr>
          <w:rFonts w:asciiTheme="majorBidi" w:hAnsiTheme="majorBidi" w:cstheme="majorBidi"/>
          <w:sz w:val="24"/>
          <w:szCs w:val="24"/>
          <w:lang w:val="id-ID"/>
        </w:rPr>
        <w:t xml:space="preserve"> ditarik </w:t>
      </w:r>
      <w:r w:rsidR="004446E0" w:rsidRPr="001814B3">
        <w:rPr>
          <w:rFonts w:asciiTheme="majorBidi" w:hAnsiTheme="majorBidi" w:cstheme="majorBidi"/>
          <w:sz w:val="24"/>
          <w:szCs w:val="24"/>
          <w:lang w:val="id-ID"/>
        </w:rPr>
        <w:t xml:space="preserve">dalam </w:t>
      </w:r>
      <w:r w:rsidRPr="001814B3">
        <w:rPr>
          <w:rFonts w:asciiTheme="majorBidi" w:hAnsiTheme="majorBidi" w:cstheme="majorBidi"/>
          <w:sz w:val="24"/>
          <w:szCs w:val="24"/>
          <w:lang w:val="id-ID"/>
        </w:rPr>
        <w:t>suatu kesimpulan.</w:t>
      </w:r>
    </w:p>
    <w:p w:rsidR="005811C3" w:rsidRPr="001814B3" w:rsidRDefault="005811C3" w:rsidP="007D0DDD">
      <w:pPr>
        <w:pStyle w:val="ListParagraph"/>
        <w:numPr>
          <w:ilvl w:val="0"/>
          <w:numId w:val="1"/>
        </w:numPr>
        <w:spacing w:after="0" w:line="360" w:lineRule="auto"/>
        <w:ind w:left="709"/>
        <w:jc w:val="both"/>
        <w:rPr>
          <w:rFonts w:asciiTheme="majorBidi" w:hAnsiTheme="majorBidi" w:cstheme="majorBidi"/>
          <w:b/>
          <w:bCs/>
          <w:sz w:val="24"/>
          <w:szCs w:val="24"/>
          <w:lang w:val="id-ID"/>
        </w:rPr>
      </w:pPr>
      <w:r w:rsidRPr="001814B3">
        <w:rPr>
          <w:rFonts w:asciiTheme="majorBidi" w:hAnsiTheme="majorBidi" w:cstheme="majorBidi"/>
          <w:b/>
          <w:bCs/>
          <w:sz w:val="24"/>
          <w:szCs w:val="24"/>
          <w:lang w:val="id-ID"/>
        </w:rPr>
        <w:t>HASIL PENELITIAN</w:t>
      </w:r>
    </w:p>
    <w:p w:rsidR="005A6728" w:rsidRPr="001814B3" w:rsidRDefault="00EA4B78" w:rsidP="007D0DDD">
      <w:pPr>
        <w:pStyle w:val="ListParagraph"/>
        <w:numPr>
          <w:ilvl w:val="0"/>
          <w:numId w:val="2"/>
        </w:numPr>
        <w:spacing w:after="0" w:line="360" w:lineRule="auto"/>
        <w:ind w:left="426"/>
        <w:jc w:val="both"/>
        <w:rPr>
          <w:rFonts w:asciiTheme="majorBidi" w:hAnsiTheme="majorBidi" w:cstheme="majorBidi"/>
          <w:b/>
          <w:bCs/>
          <w:sz w:val="24"/>
          <w:szCs w:val="24"/>
          <w:lang w:val="id-ID"/>
        </w:rPr>
      </w:pPr>
      <w:r w:rsidRPr="001814B3">
        <w:rPr>
          <w:rFonts w:asciiTheme="majorBidi" w:hAnsiTheme="majorBidi" w:cstheme="majorBidi"/>
          <w:b/>
          <w:bCs/>
          <w:sz w:val="24"/>
          <w:szCs w:val="24"/>
          <w:lang w:val="id-ID"/>
        </w:rPr>
        <w:t xml:space="preserve">Pembiayaan </w:t>
      </w:r>
      <w:r w:rsidR="005A6728" w:rsidRPr="001814B3">
        <w:rPr>
          <w:rFonts w:asciiTheme="majorBidi" w:hAnsiTheme="majorBidi" w:cstheme="majorBidi"/>
          <w:b/>
          <w:bCs/>
          <w:sz w:val="24"/>
          <w:szCs w:val="24"/>
          <w:lang w:val="id-ID"/>
        </w:rPr>
        <w:t>Murabahah</w:t>
      </w:r>
    </w:p>
    <w:p w:rsidR="00EA4B78" w:rsidRPr="001814B3" w:rsidRDefault="00EA4B78" w:rsidP="007D0DDD">
      <w:pPr>
        <w:pStyle w:val="ListParagraph"/>
        <w:spacing w:after="0" w:line="360" w:lineRule="auto"/>
        <w:ind w:left="0" w:firstLine="851"/>
        <w:jc w:val="both"/>
        <w:rPr>
          <w:rFonts w:asciiTheme="majorBidi" w:hAnsiTheme="majorBidi" w:cstheme="majorBidi"/>
          <w:sz w:val="24"/>
          <w:szCs w:val="24"/>
          <w:lang w:val="id-ID"/>
        </w:rPr>
      </w:pPr>
      <w:r w:rsidRPr="001814B3">
        <w:rPr>
          <w:rFonts w:asciiTheme="majorBidi" w:hAnsiTheme="majorBidi" w:cstheme="majorBidi"/>
          <w:sz w:val="24"/>
          <w:szCs w:val="24"/>
          <w:lang w:val="id-ID"/>
        </w:rPr>
        <w:t>Sabagai salah satu dari bagian fiqih maliyyah murabahah merupakan suatu penjualan dengan pembalian dan keuntungan yang suda diketahui bersama.</w:t>
      </w:r>
      <w:r w:rsidRPr="001814B3">
        <w:rPr>
          <w:rStyle w:val="FootnoteReference"/>
          <w:rFonts w:asciiTheme="majorBidi" w:hAnsiTheme="majorBidi" w:cstheme="majorBidi"/>
          <w:sz w:val="24"/>
          <w:szCs w:val="24"/>
          <w:lang w:val="id-ID"/>
        </w:rPr>
        <w:footnoteReference w:id="5"/>
      </w:r>
      <w:r w:rsidRPr="001814B3">
        <w:rPr>
          <w:rFonts w:asciiTheme="majorBidi" w:hAnsiTheme="majorBidi" w:cstheme="majorBidi"/>
          <w:sz w:val="24"/>
          <w:szCs w:val="24"/>
          <w:lang w:val="id-ID"/>
        </w:rPr>
        <w:t xml:space="preserve"> Secara ba</w:t>
      </w:r>
      <w:r w:rsidR="00B9579D" w:rsidRPr="001814B3">
        <w:rPr>
          <w:rFonts w:asciiTheme="majorBidi" w:hAnsiTheme="majorBidi" w:cstheme="majorBidi"/>
          <w:sz w:val="24"/>
          <w:szCs w:val="24"/>
          <w:lang w:val="id-ID"/>
        </w:rPr>
        <w:t xml:space="preserve">hasa kata murabahah berasal dari bahasa arab yaitu </w:t>
      </w:r>
      <w:r w:rsidR="00B9579D" w:rsidRPr="001814B3">
        <w:rPr>
          <w:rFonts w:asciiTheme="majorBidi" w:hAnsiTheme="majorBidi" w:cstheme="majorBidi"/>
          <w:i/>
          <w:iCs/>
          <w:sz w:val="24"/>
          <w:szCs w:val="24"/>
          <w:lang w:val="id-ID"/>
        </w:rPr>
        <w:t>rabiha yarbahu- ribhan- warabahan</w:t>
      </w:r>
      <w:r w:rsidR="00B9579D" w:rsidRPr="001814B3">
        <w:rPr>
          <w:rFonts w:asciiTheme="majorBidi" w:hAnsiTheme="majorBidi" w:cstheme="majorBidi"/>
          <w:sz w:val="24"/>
          <w:szCs w:val="24"/>
          <w:lang w:val="id-ID"/>
        </w:rPr>
        <w:t xml:space="preserve"> yang berarti memberikan keuntungan, kemudian mengalami  perubahan struktur kata menjadi murabahah yang merupakan bentuk masdhar dengan arti memberikan keuntungan atas jasa penjualan barang dari si pemilik barang</w:t>
      </w:r>
      <w:r w:rsidR="004A1003" w:rsidRPr="001814B3">
        <w:rPr>
          <w:rFonts w:asciiTheme="majorBidi" w:hAnsiTheme="majorBidi" w:cstheme="majorBidi"/>
          <w:sz w:val="24"/>
          <w:szCs w:val="24"/>
          <w:lang w:val="id-ID"/>
        </w:rPr>
        <w:t>.</w:t>
      </w:r>
      <w:r w:rsidR="004A1003" w:rsidRPr="001814B3">
        <w:rPr>
          <w:rStyle w:val="FootnoteReference"/>
          <w:rFonts w:asciiTheme="majorBidi" w:hAnsiTheme="majorBidi" w:cstheme="majorBidi"/>
          <w:sz w:val="24"/>
          <w:szCs w:val="24"/>
          <w:lang w:val="id-ID"/>
        </w:rPr>
        <w:footnoteReference w:id="6"/>
      </w:r>
    </w:p>
    <w:p w:rsidR="004A1003" w:rsidRPr="001814B3" w:rsidRDefault="004A1003" w:rsidP="007D0DDD">
      <w:pPr>
        <w:pStyle w:val="ListParagraph"/>
        <w:spacing w:after="0" w:line="360" w:lineRule="auto"/>
        <w:ind w:left="0" w:firstLine="851"/>
        <w:jc w:val="both"/>
        <w:rPr>
          <w:rFonts w:asciiTheme="majorBidi" w:hAnsiTheme="majorBidi" w:cstheme="majorBidi"/>
          <w:sz w:val="24"/>
          <w:szCs w:val="24"/>
          <w:lang w:val="id-ID"/>
        </w:rPr>
      </w:pPr>
      <w:r w:rsidRPr="001814B3">
        <w:rPr>
          <w:rFonts w:asciiTheme="majorBidi" w:hAnsiTheme="majorBidi" w:cstheme="majorBidi"/>
          <w:sz w:val="24"/>
          <w:szCs w:val="24"/>
          <w:lang w:val="id-ID"/>
        </w:rPr>
        <w:t xml:space="preserve">Dalam makna </w:t>
      </w:r>
      <w:r w:rsidR="00ED466E" w:rsidRPr="001814B3">
        <w:rPr>
          <w:rFonts w:asciiTheme="majorBidi" w:hAnsiTheme="majorBidi" w:cstheme="majorBidi"/>
          <w:sz w:val="24"/>
          <w:szCs w:val="24"/>
          <w:lang w:val="id-ID"/>
        </w:rPr>
        <w:t>terminologi</w:t>
      </w:r>
      <w:r w:rsidRPr="001814B3">
        <w:rPr>
          <w:rFonts w:asciiTheme="majorBidi" w:hAnsiTheme="majorBidi" w:cstheme="majorBidi"/>
          <w:sz w:val="24"/>
          <w:szCs w:val="24"/>
          <w:lang w:val="id-ID"/>
        </w:rPr>
        <w:t xml:space="preserve"> murabahah merupakan aktifitas antara </w:t>
      </w:r>
      <w:r w:rsidR="00ED466E" w:rsidRPr="001814B3">
        <w:rPr>
          <w:rFonts w:asciiTheme="majorBidi" w:hAnsiTheme="majorBidi" w:cstheme="majorBidi"/>
          <w:sz w:val="24"/>
          <w:szCs w:val="24"/>
          <w:lang w:val="id-ID"/>
        </w:rPr>
        <w:t xml:space="preserve">sesama manusia dalam mengelolah </w:t>
      </w:r>
      <w:r w:rsidR="00ED466E" w:rsidRPr="001814B3">
        <w:rPr>
          <w:rFonts w:asciiTheme="majorBidi" w:hAnsiTheme="majorBidi" w:cstheme="majorBidi"/>
          <w:i/>
          <w:iCs/>
          <w:sz w:val="24"/>
          <w:szCs w:val="24"/>
          <w:lang w:val="id-ID"/>
        </w:rPr>
        <w:t xml:space="preserve">wasilah al hayah </w:t>
      </w:r>
      <w:r w:rsidR="00ED466E" w:rsidRPr="001814B3">
        <w:rPr>
          <w:rFonts w:asciiTheme="majorBidi" w:hAnsiTheme="majorBidi" w:cstheme="majorBidi"/>
          <w:sz w:val="24"/>
          <w:szCs w:val="24"/>
          <w:lang w:val="id-ID"/>
        </w:rPr>
        <w:t xml:space="preserve">supaya menghasilkan keuntungan bersama demi kemakmuran dan kesejahteraan bersama. Ibnu Rusyd mengemukakan bahwa murabahah adalah jual beli barang dengan mendapatkan tambahan dari harga asal untuk kemudian </w:t>
      </w:r>
      <w:r w:rsidR="003764BE" w:rsidRPr="001814B3">
        <w:rPr>
          <w:rFonts w:asciiTheme="majorBidi" w:hAnsiTheme="majorBidi" w:cstheme="majorBidi"/>
          <w:sz w:val="24"/>
          <w:szCs w:val="24"/>
          <w:lang w:val="id-ID"/>
        </w:rPr>
        <w:t>dijadikan</w:t>
      </w:r>
      <w:r w:rsidR="00ED466E" w:rsidRPr="001814B3">
        <w:rPr>
          <w:rFonts w:asciiTheme="majorBidi" w:hAnsiTheme="majorBidi" w:cstheme="majorBidi"/>
          <w:sz w:val="24"/>
          <w:szCs w:val="24"/>
          <w:lang w:val="id-ID"/>
        </w:rPr>
        <w:t xml:space="preserve"> keuntungan dari </w:t>
      </w:r>
      <w:r w:rsidR="003764BE" w:rsidRPr="001814B3">
        <w:rPr>
          <w:rFonts w:asciiTheme="majorBidi" w:hAnsiTheme="majorBidi" w:cstheme="majorBidi"/>
          <w:sz w:val="24"/>
          <w:szCs w:val="24"/>
          <w:lang w:val="id-ID"/>
        </w:rPr>
        <w:t>tambahan</w:t>
      </w:r>
      <w:r w:rsidR="00ED466E" w:rsidRPr="001814B3">
        <w:rPr>
          <w:rFonts w:asciiTheme="majorBidi" w:hAnsiTheme="majorBidi" w:cstheme="majorBidi"/>
          <w:sz w:val="24"/>
          <w:szCs w:val="24"/>
          <w:lang w:val="id-ID"/>
        </w:rPr>
        <w:t xml:space="preserve"> tersebut dengan syarat telah disepakati bersama.</w:t>
      </w:r>
      <w:r w:rsidR="00ED466E" w:rsidRPr="001814B3">
        <w:rPr>
          <w:rStyle w:val="FootnoteReference"/>
          <w:rFonts w:asciiTheme="majorBidi" w:hAnsiTheme="majorBidi" w:cstheme="majorBidi"/>
          <w:sz w:val="24"/>
          <w:szCs w:val="24"/>
          <w:lang w:val="id-ID"/>
        </w:rPr>
        <w:footnoteReference w:id="7"/>
      </w:r>
    </w:p>
    <w:p w:rsidR="009F07ED" w:rsidRPr="001814B3" w:rsidRDefault="009F07ED" w:rsidP="007D0DDD">
      <w:pPr>
        <w:pStyle w:val="ListParagraph"/>
        <w:spacing w:after="0" w:line="360" w:lineRule="auto"/>
        <w:ind w:left="0" w:firstLine="851"/>
        <w:jc w:val="both"/>
        <w:rPr>
          <w:rFonts w:asciiTheme="majorBidi" w:hAnsiTheme="majorBidi" w:cstheme="majorBidi"/>
          <w:sz w:val="24"/>
          <w:szCs w:val="24"/>
          <w:lang w:val="id-ID"/>
        </w:rPr>
      </w:pPr>
      <w:r w:rsidRPr="001814B3">
        <w:rPr>
          <w:rFonts w:asciiTheme="majorBidi" w:hAnsiTheme="majorBidi" w:cstheme="majorBidi"/>
          <w:sz w:val="24"/>
          <w:szCs w:val="24"/>
          <w:lang w:val="id-ID"/>
        </w:rPr>
        <w:t>Dalam peraturan perundang-undangan di Indonesia</w:t>
      </w:r>
      <w:r w:rsidR="00A77E0B" w:rsidRPr="001814B3">
        <w:rPr>
          <w:rFonts w:asciiTheme="majorBidi" w:hAnsiTheme="majorBidi" w:cstheme="majorBidi"/>
          <w:sz w:val="24"/>
          <w:szCs w:val="24"/>
          <w:lang w:val="id-ID"/>
        </w:rPr>
        <w:t xml:space="preserve">, dijelskan dalam Peraturan Bank Indonesia (PBI) Nomor 10/16/PBI/2008 tentang Pelaksanaan Prinsip Syariah dalam Kegiatan Penghimpunan Dana dan Penyaluran Dana Serta Pelayanan Jasa Bank Syariah menjelaskan bahwa Murabahah adalah jual beli barang sebesar harga pokok barang ditambah dengan margin keuntungan yang disepakati. Kemudian </w:t>
      </w:r>
      <w:r w:rsidRPr="001814B3">
        <w:rPr>
          <w:rFonts w:asciiTheme="majorBidi" w:hAnsiTheme="majorBidi" w:cstheme="majorBidi"/>
          <w:sz w:val="24"/>
          <w:szCs w:val="24"/>
          <w:lang w:val="id-ID"/>
        </w:rPr>
        <w:t xml:space="preserve"> </w:t>
      </w:r>
      <w:r w:rsidR="00A77E0B" w:rsidRPr="001814B3">
        <w:rPr>
          <w:rFonts w:asciiTheme="majorBidi" w:hAnsiTheme="majorBidi" w:cstheme="majorBidi"/>
          <w:sz w:val="24"/>
          <w:szCs w:val="24"/>
          <w:lang w:val="id-ID"/>
        </w:rPr>
        <w:t>dalam</w:t>
      </w:r>
      <w:r w:rsidRPr="001814B3">
        <w:rPr>
          <w:rFonts w:asciiTheme="majorBidi" w:hAnsiTheme="majorBidi" w:cstheme="majorBidi"/>
          <w:sz w:val="24"/>
          <w:szCs w:val="24"/>
          <w:lang w:val="id-ID"/>
        </w:rPr>
        <w:t xml:space="preserve"> Undang- Undang Nomor 21 Tahun 2008 tentang Perbankan Syariah  di Pasal 19 ayat (1) huruf d dijelaskan akad murabahah adalah akad pembiayaan suatu barang dengan menegaskan harga belinya kepada pembeli dan pembeli membayarnya dengan harga yang lebih sebagai keuntungan yang </w:t>
      </w:r>
      <w:r w:rsidR="00A77E0B" w:rsidRPr="001814B3">
        <w:rPr>
          <w:rFonts w:asciiTheme="majorBidi" w:hAnsiTheme="majorBidi" w:cstheme="majorBidi"/>
          <w:sz w:val="24"/>
          <w:szCs w:val="24"/>
          <w:lang w:val="id-ID"/>
        </w:rPr>
        <w:t>disepakati</w:t>
      </w:r>
      <w:r w:rsidRPr="001814B3">
        <w:rPr>
          <w:rFonts w:asciiTheme="majorBidi" w:hAnsiTheme="majorBidi" w:cstheme="majorBidi"/>
          <w:sz w:val="24"/>
          <w:szCs w:val="24"/>
          <w:lang w:val="id-ID"/>
        </w:rPr>
        <w:t xml:space="preserve">. Selanjutnya Fatwa DSN Nomor 04/DSNMUI/IV/2000 tentang Murabahah dijelaskan bahwa pengertian </w:t>
      </w:r>
      <w:r w:rsidRPr="001814B3">
        <w:rPr>
          <w:rFonts w:asciiTheme="majorBidi" w:hAnsiTheme="majorBidi" w:cstheme="majorBidi"/>
          <w:sz w:val="24"/>
          <w:szCs w:val="24"/>
          <w:lang w:val="id-ID"/>
        </w:rPr>
        <w:lastRenderedPageBreak/>
        <w:t>Murabahah adalah menjual suatu barang dengan menegaskan harga belinya kepada pembeli dan pembeli membayarnya dengan harga yang lebih sebagai laba.</w:t>
      </w:r>
    </w:p>
    <w:p w:rsidR="006C0EBE" w:rsidRPr="001814B3" w:rsidRDefault="006C0EBE" w:rsidP="007D0DDD">
      <w:pPr>
        <w:pStyle w:val="ListParagraph"/>
        <w:spacing w:after="0" w:line="360" w:lineRule="auto"/>
        <w:ind w:left="0" w:firstLine="851"/>
        <w:jc w:val="both"/>
        <w:rPr>
          <w:rFonts w:asciiTheme="majorBidi" w:hAnsiTheme="majorBidi" w:cstheme="majorBidi"/>
          <w:sz w:val="24"/>
          <w:szCs w:val="24"/>
          <w:lang w:val="id-ID"/>
        </w:rPr>
      </w:pPr>
      <w:r w:rsidRPr="001814B3">
        <w:rPr>
          <w:rFonts w:asciiTheme="majorBidi" w:hAnsiTheme="majorBidi" w:cstheme="majorBidi"/>
          <w:sz w:val="24"/>
          <w:szCs w:val="24"/>
          <w:lang w:val="id-ID"/>
        </w:rPr>
        <w:t>Terkait dengan persoalan murabahah Rasulullah pernah bersabda dalam satu hadits dari Shuaib r.a bahwa Rasulillah SAW bersabda “</w:t>
      </w:r>
      <w:r w:rsidRPr="001814B3">
        <w:rPr>
          <w:rFonts w:asciiTheme="majorBidi" w:hAnsiTheme="majorBidi" w:cstheme="majorBidi"/>
          <w:i/>
          <w:iCs/>
          <w:sz w:val="24"/>
          <w:szCs w:val="24"/>
          <w:lang w:val="id-ID"/>
        </w:rPr>
        <w:t>tiga hal yang didalamnya terdapat keberkahan, jual beli secara tangguh( murabahah), muqaradah (mudharabah), dan mencampur gandum dengan tepung untuk kepentingn rumah bukan untuk diperjualbelikan</w:t>
      </w:r>
      <w:r w:rsidRPr="001814B3">
        <w:rPr>
          <w:rFonts w:asciiTheme="majorBidi" w:hAnsiTheme="majorBidi" w:cstheme="majorBidi"/>
          <w:sz w:val="24"/>
          <w:szCs w:val="24"/>
          <w:lang w:val="id-ID"/>
        </w:rPr>
        <w:t>. ( HR Ibnu Majah)</w:t>
      </w:r>
      <w:r w:rsidRPr="001814B3">
        <w:rPr>
          <w:rStyle w:val="FootnoteReference"/>
          <w:rFonts w:asciiTheme="majorBidi" w:hAnsiTheme="majorBidi" w:cstheme="majorBidi"/>
          <w:sz w:val="24"/>
          <w:szCs w:val="24"/>
          <w:lang w:val="id-ID"/>
        </w:rPr>
        <w:footnoteReference w:id="8"/>
      </w:r>
      <w:r w:rsidRPr="001814B3">
        <w:rPr>
          <w:rFonts w:asciiTheme="majorBidi" w:hAnsiTheme="majorBidi" w:cstheme="majorBidi"/>
          <w:sz w:val="24"/>
          <w:szCs w:val="24"/>
          <w:lang w:val="id-ID"/>
        </w:rPr>
        <w:t>.</w:t>
      </w:r>
    </w:p>
    <w:p w:rsidR="006C0EBE" w:rsidRPr="001814B3" w:rsidRDefault="006C0EBE" w:rsidP="00142139">
      <w:pPr>
        <w:pStyle w:val="ListParagraph"/>
        <w:spacing w:after="0" w:line="360" w:lineRule="auto"/>
        <w:ind w:left="0" w:firstLine="851"/>
        <w:jc w:val="both"/>
        <w:rPr>
          <w:rFonts w:asciiTheme="majorBidi" w:hAnsiTheme="majorBidi" w:cstheme="majorBidi"/>
          <w:sz w:val="24"/>
          <w:szCs w:val="24"/>
          <w:lang w:val="id-ID"/>
        </w:rPr>
      </w:pPr>
      <w:r w:rsidRPr="001814B3">
        <w:rPr>
          <w:rFonts w:asciiTheme="majorBidi" w:hAnsiTheme="majorBidi" w:cstheme="majorBidi"/>
          <w:sz w:val="24"/>
          <w:szCs w:val="24"/>
          <w:lang w:val="id-ID"/>
        </w:rPr>
        <w:t xml:space="preserve">Hadits diatas menjelaskan bahwa </w:t>
      </w:r>
      <w:r w:rsidR="00142139" w:rsidRPr="001814B3">
        <w:rPr>
          <w:rFonts w:asciiTheme="majorBidi" w:hAnsiTheme="majorBidi" w:cstheme="majorBidi"/>
          <w:sz w:val="24"/>
          <w:szCs w:val="24"/>
          <w:lang w:val="id-ID"/>
        </w:rPr>
        <w:t xml:space="preserve">rasullah membolekan murabahah. Bahkan jika </w:t>
      </w:r>
      <w:r w:rsidRPr="001814B3">
        <w:rPr>
          <w:rFonts w:asciiTheme="majorBidi" w:hAnsiTheme="majorBidi" w:cstheme="majorBidi"/>
          <w:sz w:val="24"/>
          <w:szCs w:val="24"/>
          <w:lang w:val="id-ID"/>
        </w:rPr>
        <w:t>murabahah dikelolah dengan sebaik mungkin dengan tetap memperhatikan nilai kejujuran dan keadilan serta prinsip- prinsip transaksi yang tidak bertentangan dengan ajaran Islam maka dengan melaksanakan transaksi murabahah akan mendatangkan keberkahan. Keberkahan yang dimaksud</w:t>
      </w:r>
      <w:r w:rsidR="00142139" w:rsidRPr="001814B3">
        <w:rPr>
          <w:rFonts w:asciiTheme="majorBidi" w:hAnsiTheme="majorBidi" w:cstheme="majorBidi"/>
          <w:sz w:val="24"/>
          <w:szCs w:val="24"/>
          <w:lang w:val="id-ID"/>
        </w:rPr>
        <w:t xml:space="preserve"> adalah</w:t>
      </w:r>
      <w:r w:rsidRPr="001814B3">
        <w:rPr>
          <w:rFonts w:asciiTheme="majorBidi" w:hAnsiTheme="majorBidi" w:cstheme="majorBidi"/>
          <w:sz w:val="24"/>
          <w:szCs w:val="24"/>
          <w:lang w:val="id-ID"/>
        </w:rPr>
        <w:t xml:space="preserve"> </w:t>
      </w:r>
      <w:r w:rsidR="00142139" w:rsidRPr="001814B3">
        <w:rPr>
          <w:rFonts w:asciiTheme="majorBidi" w:hAnsiTheme="majorBidi" w:cstheme="majorBidi"/>
          <w:sz w:val="24"/>
          <w:szCs w:val="24"/>
          <w:lang w:val="id-ID"/>
        </w:rPr>
        <w:t xml:space="preserve">akan lahir </w:t>
      </w:r>
      <w:r w:rsidRPr="001814B3">
        <w:rPr>
          <w:rFonts w:asciiTheme="majorBidi" w:hAnsiTheme="majorBidi" w:cstheme="majorBidi"/>
          <w:sz w:val="24"/>
          <w:szCs w:val="24"/>
          <w:lang w:val="id-ID"/>
        </w:rPr>
        <w:t>suat</w:t>
      </w:r>
      <w:r w:rsidR="00142139" w:rsidRPr="001814B3">
        <w:rPr>
          <w:rFonts w:asciiTheme="majorBidi" w:hAnsiTheme="majorBidi" w:cstheme="majorBidi"/>
          <w:sz w:val="24"/>
          <w:szCs w:val="24"/>
          <w:lang w:val="id-ID"/>
        </w:rPr>
        <w:t>u</w:t>
      </w:r>
      <w:r w:rsidRPr="001814B3">
        <w:rPr>
          <w:rFonts w:asciiTheme="majorBidi" w:hAnsiTheme="majorBidi" w:cstheme="majorBidi"/>
          <w:sz w:val="24"/>
          <w:szCs w:val="24"/>
          <w:lang w:val="id-ID"/>
        </w:rPr>
        <w:t xml:space="preserve"> kerjasama dalam penge</w:t>
      </w:r>
      <w:r w:rsidR="00142139" w:rsidRPr="001814B3">
        <w:rPr>
          <w:rFonts w:asciiTheme="majorBidi" w:hAnsiTheme="majorBidi" w:cstheme="majorBidi"/>
          <w:sz w:val="24"/>
          <w:szCs w:val="24"/>
          <w:lang w:val="id-ID"/>
        </w:rPr>
        <w:t>lolahan modal awal sehingga bisa</w:t>
      </w:r>
      <w:r w:rsidRPr="001814B3">
        <w:rPr>
          <w:rFonts w:asciiTheme="majorBidi" w:hAnsiTheme="majorBidi" w:cstheme="majorBidi"/>
          <w:sz w:val="24"/>
          <w:szCs w:val="24"/>
          <w:lang w:val="id-ID"/>
        </w:rPr>
        <w:t xml:space="preserve"> memberikan peluang untuk medapatkan keuntungan yang lebih dan kemudian akan memberikan kesejahteraan kepada sesama manusia.</w:t>
      </w:r>
    </w:p>
    <w:p w:rsidR="006C0EBE" w:rsidRPr="001814B3" w:rsidRDefault="006C0EBE" w:rsidP="007D0DDD">
      <w:pPr>
        <w:autoSpaceDE w:val="0"/>
        <w:autoSpaceDN w:val="0"/>
        <w:adjustRightInd w:val="0"/>
        <w:spacing w:after="0" w:line="360" w:lineRule="auto"/>
        <w:ind w:firstLine="851"/>
        <w:rPr>
          <w:rFonts w:asciiTheme="majorBidi" w:hAnsiTheme="majorBidi" w:cstheme="majorBidi"/>
          <w:sz w:val="24"/>
          <w:szCs w:val="24"/>
          <w:lang w:val="id-ID"/>
        </w:rPr>
      </w:pPr>
      <w:r w:rsidRPr="001814B3">
        <w:rPr>
          <w:rFonts w:asciiTheme="majorBidi" w:hAnsiTheme="majorBidi" w:cstheme="majorBidi"/>
          <w:sz w:val="24"/>
          <w:szCs w:val="24"/>
          <w:lang w:val="id-ID"/>
        </w:rPr>
        <w:t xml:space="preserve">Berkaitan dengan rukun yang harus dipenuhi dalam murabahah adalah sebagai berikut: </w:t>
      </w:r>
      <w:r w:rsidRPr="001814B3">
        <w:rPr>
          <w:rFonts w:asciiTheme="majorBidi" w:hAnsiTheme="majorBidi" w:cstheme="majorBidi"/>
          <w:sz w:val="24"/>
          <w:szCs w:val="24"/>
          <w:vertAlign w:val="superscript"/>
          <w:lang w:val="id-ID"/>
        </w:rPr>
        <w:footnoteReference w:id="9"/>
      </w:r>
    </w:p>
    <w:p w:rsidR="006C0EBE" w:rsidRPr="001814B3" w:rsidRDefault="006C0EBE" w:rsidP="007D0DDD">
      <w:pPr>
        <w:autoSpaceDE w:val="0"/>
        <w:autoSpaceDN w:val="0"/>
        <w:adjustRightInd w:val="0"/>
        <w:spacing w:after="0" w:line="360" w:lineRule="auto"/>
        <w:rPr>
          <w:rFonts w:asciiTheme="majorBidi" w:hAnsiTheme="majorBidi" w:cstheme="majorBidi"/>
          <w:sz w:val="24"/>
          <w:szCs w:val="24"/>
          <w:lang w:val="id-ID"/>
        </w:rPr>
      </w:pPr>
      <w:r w:rsidRPr="001814B3">
        <w:rPr>
          <w:rFonts w:asciiTheme="majorBidi" w:hAnsiTheme="majorBidi" w:cstheme="majorBidi"/>
          <w:sz w:val="24"/>
          <w:szCs w:val="24"/>
          <w:lang w:val="id-ID"/>
        </w:rPr>
        <w:t>1. Pihak yang berakad</w:t>
      </w:r>
    </w:p>
    <w:p w:rsidR="006C0EBE" w:rsidRPr="001814B3" w:rsidRDefault="006C0EBE" w:rsidP="007D0DDD">
      <w:pPr>
        <w:pStyle w:val="ListParagraph"/>
        <w:numPr>
          <w:ilvl w:val="1"/>
          <w:numId w:val="1"/>
        </w:numPr>
        <w:autoSpaceDE w:val="0"/>
        <w:autoSpaceDN w:val="0"/>
        <w:adjustRightInd w:val="0"/>
        <w:spacing w:after="0" w:line="360" w:lineRule="auto"/>
        <w:ind w:left="426"/>
        <w:rPr>
          <w:rFonts w:asciiTheme="majorBidi" w:hAnsiTheme="majorBidi" w:cstheme="majorBidi"/>
          <w:sz w:val="24"/>
          <w:szCs w:val="24"/>
          <w:lang w:val="id-ID"/>
        </w:rPr>
      </w:pPr>
      <w:r w:rsidRPr="001814B3">
        <w:rPr>
          <w:rFonts w:asciiTheme="majorBidi" w:hAnsiTheme="majorBidi" w:cstheme="majorBidi"/>
          <w:sz w:val="24"/>
          <w:szCs w:val="24"/>
          <w:lang w:val="id-ID"/>
        </w:rPr>
        <w:t>Cakap menurut hukum</w:t>
      </w:r>
    </w:p>
    <w:p w:rsidR="006C0EBE" w:rsidRPr="001814B3" w:rsidRDefault="006C0EBE" w:rsidP="007D0DDD">
      <w:pPr>
        <w:pStyle w:val="ListParagraph"/>
        <w:numPr>
          <w:ilvl w:val="1"/>
          <w:numId w:val="1"/>
        </w:numPr>
        <w:autoSpaceDE w:val="0"/>
        <w:autoSpaceDN w:val="0"/>
        <w:adjustRightInd w:val="0"/>
        <w:spacing w:after="0" w:line="360" w:lineRule="auto"/>
        <w:ind w:left="426"/>
        <w:rPr>
          <w:rFonts w:asciiTheme="majorBidi" w:hAnsiTheme="majorBidi" w:cstheme="majorBidi"/>
          <w:sz w:val="24"/>
          <w:szCs w:val="24"/>
          <w:lang w:val="id-ID"/>
        </w:rPr>
      </w:pPr>
      <w:r w:rsidRPr="001814B3">
        <w:rPr>
          <w:rFonts w:asciiTheme="majorBidi" w:hAnsiTheme="majorBidi" w:cstheme="majorBidi"/>
          <w:sz w:val="24"/>
          <w:szCs w:val="24"/>
          <w:lang w:val="id-ID"/>
        </w:rPr>
        <w:t>Tidak terpaksa</w:t>
      </w:r>
    </w:p>
    <w:p w:rsidR="006C0EBE" w:rsidRPr="001814B3" w:rsidRDefault="006C0EBE" w:rsidP="007D0DDD">
      <w:pPr>
        <w:autoSpaceDE w:val="0"/>
        <w:autoSpaceDN w:val="0"/>
        <w:adjustRightInd w:val="0"/>
        <w:spacing w:after="0" w:line="360" w:lineRule="auto"/>
        <w:rPr>
          <w:rFonts w:asciiTheme="majorBidi" w:hAnsiTheme="majorBidi" w:cstheme="majorBidi"/>
          <w:sz w:val="24"/>
          <w:szCs w:val="24"/>
          <w:lang w:val="id-ID"/>
        </w:rPr>
      </w:pPr>
      <w:r w:rsidRPr="001814B3">
        <w:rPr>
          <w:rFonts w:asciiTheme="majorBidi" w:hAnsiTheme="majorBidi" w:cstheme="majorBidi"/>
          <w:sz w:val="24"/>
          <w:szCs w:val="24"/>
          <w:lang w:val="id-ID"/>
        </w:rPr>
        <w:t>2. Barang/objek</w:t>
      </w:r>
    </w:p>
    <w:p w:rsidR="006C0EBE" w:rsidRPr="001814B3" w:rsidRDefault="006C0EBE" w:rsidP="007D0DDD">
      <w:pPr>
        <w:pStyle w:val="ListParagraph"/>
        <w:numPr>
          <w:ilvl w:val="0"/>
          <w:numId w:val="4"/>
        </w:numPr>
        <w:autoSpaceDE w:val="0"/>
        <w:autoSpaceDN w:val="0"/>
        <w:adjustRightInd w:val="0"/>
        <w:spacing w:after="0" w:line="360" w:lineRule="auto"/>
        <w:ind w:left="426"/>
        <w:rPr>
          <w:rFonts w:asciiTheme="majorBidi" w:hAnsiTheme="majorBidi" w:cstheme="majorBidi"/>
          <w:sz w:val="24"/>
          <w:szCs w:val="24"/>
          <w:lang w:val="id-ID"/>
        </w:rPr>
      </w:pPr>
      <w:r w:rsidRPr="001814B3">
        <w:rPr>
          <w:rFonts w:asciiTheme="majorBidi" w:hAnsiTheme="majorBidi" w:cstheme="majorBidi"/>
          <w:sz w:val="24"/>
          <w:szCs w:val="24"/>
          <w:lang w:val="id-ID"/>
        </w:rPr>
        <w:t>Barang tidak terlarang oleh syara’</w:t>
      </w:r>
    </w:p>
    <w:p w:rsidR="006C0EBE" w:rsidRPr="001814B3" w:rsidRDefault="006C0EBE" w:rsidP="007D0DDD">
      <w:pPr>
        <w:pStyle w:val="ListParagraph"/>
        <w:numPr>
          <w:ilvl w:val="0"/>
          <w:numId w:val="4"/>
        </w:numPr>
        <w:autoSpaceDE w:val="0"/>
        <w:autoSpaceDN w:val="0"/>
        <w:adjustRightInd w:val="0"/>
        <w:spacing w:after="0" w:line="360" w:lineRule="auto"/>
        <w:ind w:left="426"/>
        <w:rPr>
          <w:rFonts w:asciiTheme="majorBidi" w:hAnsiTheme="majorBidi" w:cstheme="majorBidi"/>
          <w:sz w:val="24"/>
          <w:szCs w:val="24"/>
          <w:lang w:val="id-ID"/>
        </w:rPr>
      </w:pPr>
      <w:r w:rsidRPr="001814B3">
        <w:rPr>
          <w:rFonts w:asciiTheme="majorBidi" w:hAnsiTheme="majorBidi" w:cstheme="majorBidi"/>
          <w:sz w:val="24"/>
          <w:szCs w:val="24"/>
          <w:lang w:val="id-ID"/>
        </w:rPr>
        <w:t>Penyerahan barang dapat dilakukan</w:t>
      </w:r>
    </w:p>
    <w:p w:rsidR="006C0EBE" w:rsidRPr="001814B3" w:rsidRDefault="006C0EBE" w:rsidP="007D0DDD">
      <w:pPr>
        <w:pStyle w:val="ListParagraph"/>
        <w:numPr>
          <w:ilvl w:val="0"/>
          <w:numId w:val="4"/>
        </w:numPr>
        <w:autoSpaceDE w:val="0"/>
        <w:autoSpaceDN w:val="0"/>
        <w:adjustRightInd w:val="0"/>
        <w:spacing w:after="0" w:line="360" w:lineRule="auto"/>
        <w:ind w:left="426"/>
        <w:rPr>
          <w:rFonts w:asciiTheme="majorBidi" w:hAnsiTheme="majorBidi" w:cstheme="majorBidi"/>
          <w:sz w:val="24"/>
          <w:szCs w:val="24"/>
          <w:lang w:val="id-ID"/>
        </w:rPr>
      </w:pPr>
      <w:r w:rsidRPr="001814B3">
        <w:rPr>
          <w:rFonts w:asciiTheme="majorBidi" w:hAnsiTheme="majorBidi" w:cstheme="majorBidi"/>
          <w:sz w:val="24"/>
          <w:szCs w:val="24"/>
          <w:lang w:val="id-ID"/>
        </w:rPr>
        <w:t>Hak milik penuh yang berakad</w:t>
      </w:r>
    </w:p>
    <w:p w:rsidR="006C0EBE" w:rsidRPr="001814B3" w:rsidRDefault="006C0EBE" w:rsidP="007D0DDD">
      <w:pPr>
        <w:spacing w:after="0" w:line="360" w:lineRule="auto"/>
        <w:jc w:val="both"/>
        <w:rPr>
          <w:rFonts w:asciiTheme="majorBidi" w:hAnsiTheme="majorBidi" w:cstheme="majorBidi"/>
          <w:sz w:val="24"/>
          <w:szCs w:val="24"/>
          <w:lang w:val="id-ID"/>
        </w:rPr>
      </w:pPr>
      <w:r w:rsidRPr="001814B3">
        <w:rPr>
          <w:rFonts w:asciiTheme="majorBidi" w:hAnsiTheme="majorBidi" w:cstheme="majorBidi"/>
          <w:sz w:val="24"/>
          <w:szCs w:val="24"/>
          <w:lang w:val="id-ID"/>
        </w:rPr>
        <w:t>3. Harga</w:t>
      </w:r>
    </w:p>
    <w:p w:rsidR="006C0EBE" w:rsidRPr="001814B3" w:rsidRDefault="006C0EBE" w:rsidP="007D0DDD">
      <w:pPr>
        <w:pStyle w:val="ListParagraph"/>
        <w:numPr>
          <w:ilvl w:val="0"/>
          <w:numId w:val="6"/>
        </w:numPr>
        <w:spacing w:after="0" w:line="360" w:lineRule="auto"/>
        <w:ind w:left="426"/>
        <w:jc w:val="both"/>
        <w:rPr>
          <w:rFonts w:asciiTheme="majorBidi" w:hAnsiTheme="majorBidi" w:cstheme="majorBidi"/>
          <w:sz w:val="24"/>
          <w:szCs w:val="24"/>
          <w:lang w:val="id-ID"/>
        </w:rPr>
      </w:pPr>
      <w:r w:rsidRPr="001814B3">
        <w:rPr>
          <w:rFonts w:asciiTheme="majorBidi" w:hAnsiTheme="majorBidi" w:cstheme="majorBidi"/>
          <w:sz w:val="24"/>
          <w:szCs w:val="24"/>
          <w:lang w:val="id-ID"/>
        </w:rPr>
        <w:t>Memberitahukan harga pokok</w:t>
      </w:r>
    </w:p>
    <w:p w:rsidR="006C0EBE" w:rsidRPr="001814B3" w:rsidRDefault="006C0EBE" w:rsidP="007D0DDD">
      <w:pPr>
        <w:pStyle w:val="ListParagraph"/>
        <w:numPr>
          <w:ilvl w:val="0"/>
          <w:numId w:val="6"/>
        </w:numPr>
        <w:spacing w:after="0" w:line="360" w:lineRule="auto"/>
        <w:ind w:left="426"/>
        <w:jc w:val="both"/>
        <w:rPr>
          <w:rFonts w:asciiTheme="majorBidi" w:hAnsiTheme="majorBidi" w:cstheme="majorBidi"/>
          <w:sz w:val="24"/>
          <w:szCs w:val="24"/>
          <w:lang w:val="id-ID"/>
        </w:rPr>
      </w:pPr>
      <w:r w:rsidRPr="001814B3">
        <w:rPr>
          <w:rFonts w:asciiTheme="majorBidi" w:hAnsiTheme="majorBidi" w:cstheme="majorBidi"/>
          <w:sz w:val="24"/>
          <w:szCs w:val="24"/>
          <w:lang w:val="id-ID"/>
        </w:rPr>
        <w:t>Keuntungan yang telah disepakati</w:t>
      </w:r>
    </w:p>
    <w:p w:rsidR="006C0EBE" w:rsidRPr="001814B3" w:rsidRDefault="006C0EBE" w:rsidP="007D0DDD">
      <w:pPr>
        <w:autoSpaceDE w:val="0"/>
        <w:autoSpaceDN w:val="0"/>
        <w:adjustRightInd w:val="0"/>
        <w:spacing w:after="0" w:line="360" w:lineRule="auto"/>
        <w:rPr>
          <w:rFonts w:asciiTheme="majorBidi" w:hAnsiTheme="majorBidi" w:cstheme="majorBidi"/>
          <w:sz w:val="24"/>
          <w:szCs w:val="24"/>
          <w:lang w:val="id-ID"/>
        </w:rPr>
      </w:pPr>
      <w:r w:rsidRPr="001814B3">
        <w:rPr>
          <w:rFonts w:asciiTheme="majorBidi" w:hAnsiTheme="majorBidi" w:cstheme="majorBidi"/>
          <w:sz w:val="24"/>
          <w:szCs w:val="24"/>
          <w:lang w:val="id-ID"/>
        </w:rPr>
        <w:t>4. Ijab Kabul atau sighat</w:t>
      </w:r>
    </w:p>
    <w:p w:rsidR="006C0EBE" w:rsidRPr="001814B3" w:rsidRDefault="006C0EBE" w:rsidP="007D0DDD">
      <w:pPr>
        <w:pStyle w:val="ListParagraph"/>
        <w:numPr>
          <w:ilvl w:val="0"/>
          <w:numId w:val="8"/>
        </w:numPr>
        <w:autoSpaceDE w:val="0"/>
        <w:autoSpaceDN w:val="0"/>
        <w:adjustRightInd w:val="0"/>
        <w:spacing w:after="0" w:line="360" w:lineRule="auto"/>
        <w:ind w:left="426"/>
        <w:rPr>
          <w:rFonts w:asciiTheme="majorBidi" w:hAnsiTheme="majorBidi" w:cstheme="majorBidi"/>
          <w:sz w:val="24"/>
          <w:szCs w:val="24"/>
          <w:lang w:val="id-ID"/>
        </w:rPr>
      </w:pPr>
      <w:r w:rsidRPr="001814B3">
        <w:rPr>
          <w:rFonts w:asciiTheme="majorBidi" w:hAnsiTheme="majorBidi" w:cstheme="majorBidi"/>
          <w:sz w:val="24"/>
          <w:szCs w:val="24"/>
          <w:lang w:val="id-ID"/>
        </w:rPr>
        <w:t>Harus jelas</w:t>
      </w:r>
    </w:p>
    <w:p w:rsidR="006C0EBE" w:rsidRPr="001814B3" w:rsidRDefault="006C0EBE" w:rsidP="007D0DDD">
      <w:pPr>
        <w:pStyle w:val="ListParagraph"/>
        <w:numPr>
          <w:ilvl w:val="0"/>
          <w:numId w:val="8"/>
        </w:numPr>
        <w:autoSpaceDE w:val="0"/>
        <w:autoSpaceDN w:val="0"/>
        <w:adjustRightInd w:val="0"/>
        <w:spacing w:after="0" w:line="360" w:lineRule="auto"/>
        <w:ind w:left="426"/>
        <w:rPr>
          <w:rFonts w:asciiTheme="majorBidi" w:hAnsiTheme="majorBidi" w:cstheme="majorBidi"/>
          <w:sz w:val="24"/>
          <w:szCs w:val="24"/>
          <w:lang w:val="id-ID"/>
        </w:rPr>
      </w:pPr>
      <w:r w:rsidRPr="001814B3">
        <w:rPr>
          <w:rFonts w:asciiTheme="majorBidi" w:hAnsiTheme="majorBidi" w:cstheme="majorBidi"/>
          <w:sz w:val="24"/>
          <w:szCs w:val="24"/>
          <w:lang w:val="id-ID"/>
        </w:rPr>
        <w:t>Harga dan barang yang disebutkan harus seimbang</w:t>
      </w:r>
    </w:p>
    <w:p w:rsidR="006C0EBE" w:rsidRPr="001814B3" w:rsidRDefault="006C0EBE" w:rsidP="007D0DDD">
      <w:pPr>
        <w:pStyle w:val="ListParagraph"/>
        <w:numPr>
          <w:ilvl w:val="0"/>
          <w:numId w:val="8"/>
        </w:numPr>
        <w:autoSpaceDE w:val="0"/>
        <w:autoSpaceDN w:val="0"/>
        <w:adjustRightInd w:val="0"/>
        <w:spacing w:after="0" w:line="360" w:lineRule="auto"/>
        <w:ind w:left="426"/>
        <w:rPr>
          <w:rFonts w:asciiTheme="majorBidi" w:hAnsiTheme="majorBidi" w:cstheme="majorBidi"/>
          <w:sz w:val="24"/>
          <w:szCs w:val="24"/>
          <w:lang w:val="id-ID"/>
        </w:rPr>
      </w:pPr>
      <w:r w:rsidRPr="001814B3">
        <w:rPr>
          <w:rFonts w:asciiTheme="majorBidi" w:hAnsiTheme="majorBidi" w:cstheme="majorBidi"/>
          <w:sz w:val="24"/>
          <w:szCs w:val="24"/>
          <w:lang w:val="id-ID"/>
        </w:rPr>
        <w:t>Tidak dibatasi oleh waktu</w:t>
      </w:r>
    </w:p>
    <w:p w:rsidR="006C0EBE" w:rsidRPr="001814B3" w:rsidRDefault="006C0EBE" w:rsidP="007D0DDD">
      <w:pPr>
        <w:autoSpaceDE w:val="0"/>
        <w:autoSpaceDN w:val="0"/>
        <w:adjustRightInd w:val="0"/>
        <w:spacing w:after="0" w:line="360" w:lineRule="auto"/>
        <w:ind w:firstLine="851"/>
        <w:rPr>
          <w:rFonts w:asciiTheme="majorBidi" w:hAnsiTheme="majorBidi" w:cstheme="majorBidi"/>
          <w:sz w:val="24"/>
          <w:szCs w:val="24"/>
          <w:lang w:val="id-ID"/>
        </w:rPr>
      </w:pPr>
      <w:r w:rsidRPr="001814B3">
        <w:rPr>
          <w:rFonts w:asciiTheme="majorBidi" w:hAnsiTheme="majorBidi" w:cstheme="majorBidi"/>
          <w:sz w:val="24"/>
          <w:szCs w:val="24"/>
          <w:lang w:val="id-ID"/>
        </w:rPr>
        <w:t>Sedangkan syarat murabahah adalah sebagai berikut:</w:t>
      </w:r>
      <w:r w:rsidRPr="001814B3">
        <w:rPr>
          <w:rStyle w:val="FootnoteReference"/>
          <w:rFonts w:asciiTheme="majorBidi" w:hAnsiTheme="majorBidi" w:cstheme="majorBidi"/>
          <w:sz w:val="24"/>
          <w:szCs w:val="24"/>
          <w:lang w:val="id-ID"/>
        </w:rPr>
        <w:footnoteReference w:id="10"/>
      </w:r>
    </w:p>
    <w:p w:rsidR="006C0EBE" w:rsidRPr="001814B3" w:rsidRDefault="006C0EBE" w:rsidP="007D0DDD">
      <w:pPr>
        <w:autoSpaceDE w:val="0"/>
        <w:autoSpaceDN w:val="0"/>
        <w:adjustRightInd w:val="0"/>
        <w:spacing w:after="0" w:line="360" w:lineRule="auto"/>
        <w:rPr>
          <w:rFonts w:asciiTheme="majorBidi" w:hAnsiTheme="majorBidi" w:cstheme="majorBidi"/>
          <w:sz w:val="24"/>
          <w:szCs w:val="24"/>
          <w:lang w:val="id-ID"/>
        </w:rPr>
      </w:pPr>
      <w:r w:rsidRPr="001814B3">
        <w:rPr>
          <w:rFonts w:asciiTheme="majorBidi" w:hAnsiTheme="majorBidi" w:cstheme="majorBidi"/>
          <w:sz w:val="24"/>
          <w:szCs w:val="24"/>
          <w:lang w:val="id-ID"/>
        </w:rPr>
        <w:lastRenderedPageBreak/>
        <w:t>1. Penjual memberi tahu harga pokok kepada pembeli;</w:t>
      </w:r>
    </w:p>
    <w:p w:rsidR="006C0EBE" w:rsidRPr="001814B3" w:rsidRDefault="006C0EBE" w:rsidP="007D0DDD">
      <w:pPr>
        <w:autoSpaceDE w:val="0"/>
        <w:autoSpaceDN w:val="0"/>
        <w:adjustRightInd w:val="0"/>
        <w:spacing w:after="0" w:line="360" w:lineRule="auto"/>
        <w:rPr>
          <w:rFonts w:asciiTheme="majorBidi" w:hAnsiTheme="majorBidi" w:cstheme="majorBidi"/>
          <w:sz w:val="24"/>
          <w:szCs w:val="24"/>
          <w:lang w:val="id-ID"/>
        </w:rPr>
      </w:pPr>
      <w:r w:rsidRPr="001814B3">
        <w:rPr>
          <w:rFonts w:asciiTheme="majorBidi" w:hAnsiTheme="majorBidi" w:cstheme="majorBidi"/>
          <w:sz w:val="24"/>
          <w:szCs w:val="24"/>
          <w:lang w:val="id-ID"/>
        </w:rPr>
        <w:t>2. Kontrak harus sah sesuai dengan rukun yang ditetapkan;</w:t>
      </w:r>
    </w:p>
    <w:p w:rsidR="006C0EBE" w:rsidRPr="001814B3" w:rsidRDefault="006C0EBE" w:rsidP="007D0DDD">
      <w:pPr>
        <w:autoSpaceDE w:val="0"/>
        <w:autoSpaceDN w:val="0"/>
        <w:adjustRightInd w:val="0"/>
        <w:spacing w:after="0" w:line="360" w:lineRule="auto"/>
        <w:rPr>
          <w:rFonts w:asciiTheme="majorBidi" w:hAnsiTheme="majorBidi" w:cstheme="majorBidi"/>
          <w:sz w:val="24"/>
          <w:szCs w:val="24"/>
          <w:lang w:val="id-ID"/>
        </w:rPr>
      </w:pPr>
      <w:r w:rsidRPr="001814B3">
        <w:rPr>
          <w:rFonts w:asciiTheme="majorBidi" w:hAnsiTheme="majorBidi" w:cstheme="majorBidi"/>
          <w:sz w:val="24"/>
          <w:szCs w:val="24"/>
          <w:lang w:val="id-ID"/>
        </w:rPr>
        <w:t>3. Kontrak harus bebas dari riba;</w:t>
      </w:r>
    </w:p>
    <w:p w:rsidR="006C0EBE" w:rsidRPr="001814B3" w:rsidRDefault="006C0EBE" w:rsidP="007D0DDD">
      <w:pPr>
        <w:autoSpaceDE w:val="0"/>
        <w:autoSpaceDN w:val="0"/>
        <w:adjustRightInd w:val="0"/>
        <w:spacing w:after="0" w:line="360" w:lineRule="auto"/>
        <w:rPr>
          <w:rFonts w:asciiTheme="majorBidi" w:hAnsiTheme="majorBidi" w:cstheme="majorBidi"/>
          <w:sz w:val="24"/>
          <w:szCs w:val="24"/>
          <w:lang w:val="id-ID"/>
        </w:rPr>
      </w:pPr>
      <w:r w:rsidRPr="001814B3">
        <w:rPr>
          <w:rFonts w:asciiTheme="majorBidi" w:hAnsiTheme="majorBidi" w:cstheme="majorBidi"/>
          <w:sz w:val="24"/>
          <w:szCs w:val="24"/>
          <w:lang w:val="id-ID"/>
        </w:rPr>
        <w:t>4. Penjual harus menjelaskan kepada pembeli bila terjadi cacat atas barang sesudah pembelian;</w:t>
      </w:r>
    </w:p>
    <w:p w:rsidR="006C0EBE" w:rsidRPr="001814B3" w:rsidRDefault="006C0EBE" w:rsidP="007D0DDD">
      <w:pPr>
        <w:pStyle w:val="ListParagraph"/>
        <w:spacing w:after="0" w:line="360" w:lineRule="auto"/>
        <w:ind w:left="0"/>
        <w:jc w:val="both"/>
        <w:rPr>
          <w:rFonts w:asciiTheme="majorBidi" w:hAnsiTheme="majorBidi" w:cstheme="majorBidi"/>
          <w:sz w:val="24"/>
          <w:szCs w:val="24"/>
          <w:lang w:val="id-ID"/>
        </w:rPr>
      </w:pPr>
      <w:r w:rsidRPr="001814B3">
        <w:rPr>
          <w:rFonts w:asciiTheme="majorBidi" w:hAnsiTheme="majorBidi" w:cstheme="majorBidi"/>
          <w:sz w:val="24"/>
          <w:szCs w:val="24"/>
          <w:lang w:val="id-ID"/>
        </w:rPr>
        <w:t>5. Penjual harus menyampaikan semua hal yang berkaitan dengan pembelian, misalnya jika pembelian dilakukan secara utang.</w:t>
      </w:r>
    </w:p>
    <w:p w:rsidR="006C0EBE" w:rsidRPr="001814B3" w:rsidRDefault="006C0EBE" w:rsidP="007D0DDD">
      <w:pPr>
        <w:spacing w:line="360" w:lineRule="auto"/>
        <w:rPr>
          <w:rFonts w:asciiTheme="majorBidi" w:hAnsiTheme="majorBidi" w:cstheme="majorBidi"/>
          <w:sz w:val="24"/>
          <w:szCs w:val="24"/>
          <w:lang w:val="id-ID"/>
        </w:rPr>
      </w:pPr>
      <w:r w:rsidRPr="001814B3">
        <w:rPr>
          <w:rFonts w:asciiTheme="majorBidi" w:hAnsiTheme="majorBidi" w:cstheme="majorBidi"/>
          <w:sz w:val="24"/>
          <w:szCs w:val="24"/>
          <w:lang w:val="id-ID"/>
        </w:rPr>
        <w:tab/>
        <w:t>Dalam Fatwa DSN Nomor 04/DSNMUI/IV/2000 terdapat beb</w:t>
      </w:r>
      <w:r w:rsidR="00AA5DF1" w:rsidRPr="001814B3">
        <w:rPr>
          <w:rFonts w:asciiTheme="majorBidi" w:hAnsiTheme="majorBidi" w:cstheme="majorBidi"/>
          <w:sz w:val="24"/>
          <w:szCs w:val="24"/>
          <w:lang w:val="id-ID"/>
        </w:rPr>
        <w:t>erapa janji yang harus dipatuhi:</w:t>
      </w:r>
      <w:r w:rsidR="00BC38E8" w:rsidRPr="001814B3">
        <w:rPr>
          <w:rStyle w:val="FootnoteReference"/>
          <w:rFonts w:asciiTheme="majorBidi" w:hAnsiTheme="majorBidi" w:cstheme="majorBidi"/>
          <w:sz w:val="24"/>
          <w:szCs w:val="24"/>
          <w:lang w:val="id-ID"/>
        </w:rPr>
        <w:footnoteReference w:id="11"/>
      </w:r>
    </w:p>
    <w:p w:rsidR="00BC38E8" w:rsidRPr="001814B3" w:rsidRDefault="00AA5DF1" w:rsidP="007D0DDD">
      <w:pPr>
        <w:pStyle w:val="ListParagraph"/>
        <w:numPr>
          <w:ilvl w:val="2"/>
          <w:numId w:val="1"/>
        </w:numPr>
        <w:spacing w:line="360" w:lineRule="auto"/>
        <w:ind w:left="426"/>
        <w:jc w:val="both"/>
        <w:rPr>
          <w:rFonts w:asciiTheme="majorBidi" w:hAnsiTheme="majorBidi" w:cstheme="majorBidi"/>
          <w:sz w:val="24"/>
          <w:szCs w:val="24"/>
          <w:lang w:val="id-ID"/>
        </w:rPr>
      </w:pPr>
      <w:r w:rsidRPr="001814B3">
        <w:rPr>
          <w:rFonts w:asciiTheme="majorBidi" w:hAnsiTheme="majorBidi" w:cstheme="majorBidi"/>
          <w:sz w:val="24"/>
          <w:szCs w:val="24"/>
          <w:lang w:val="id-ID"/>
        </w:rPr>
        <w:t>Nasabah mengajukan janji permohonan dan janji untuk membeli suatu barang atau asset kepada bank.</w:t>
      </w:r>
    </w:p>
    <w:p w:rsidR="00AA5DF1" w:rsidRPr="001814B3" w:rsidRDefault="00AA5DF1" w:rsidP="007D0DDD">
      <w:pPr>
        <w:pStyle w:val="ListParagraph"/>
        <w:numPr>
          <w:ilvl w:val="2"/>
          <w:numId w:val="1"/>
        </w:numPr>
        <w:spacing w:line="360" w:lineRule="auto"/>
        <w:ind w:left="426"/>
        <w:jc w:val="both"/>
        <w:rPr>
          <w:rFonts w:asciiTheme="majorBidi" w:hAnsiTheme="majorBidi" w:cstheme="majorBidi"/>
          <w:sz w:val="24"/>
          <w:szCs w:val="24"/>
          <w:lang w:val="id-ID"/>
        </w:rPr>
      </w:pPr>
      <w:r w:rsidRPr="001814B3">
        <w:rPr>
          <w:rFonts w:asciiTheme="majorBidi" w:hAnsiTheme="majorBidi" w:cstheme="majorBidi"/>
          <w:sz w:val="24"/>
          <w:szCs w:val="24"/>
          <w:lang w:val="id-ID"/>
        </w:rPr>
        <w:t>Jika bank menerima permohonn tersebut, ia harus membeli terlebih dahulu asset yang di pesannya secara sah dengan pedagang.</w:t>
      </w:r>
    </w:p>
    <w:p w:rsidR="00AA5DF1" w:rsidRPr="001814B3" w:rsidRDefault="00AA5DF1" w:rsidP="007D0DDD">
      <w:pPr>
        <w:pStyle w:val="ListParagraph"/>
        <w:numPr>
          <w:ilvl w:val="2"/>
          <w:numId w:val="1"/>
        </w:numPr>
        <w:spacing w:line="360" w:lineRule="auto"/>
        <w:ind w:left="426"/>
        <w:jc w:val="both"/>
        <w:rPr>
          <w:rFonts w:asciiTheme="majorBidi" w:hAnsiTheme="majorBidi" w:cstheme="majorBidi"/>
          <w:sz w:val="24"/>
          <w:szCs w:val="24"/>
          <w:lang w:val="id-ID"/>
        </w:rPr>
      </w:pPr>
      <w:r w:rsidRPr="001814B3">
        <w:rPr>
          <w:rFonts w:asciiTheme="majorBidi" w:hAnsiTheme="majorBidi" w:cstheme="majorBidi"/>
          <w:sz w:val="24"/>
          <w:szCs w:val="24"/>
          <w:lang w:val="id-ID"/>
        </w:rPr>
        <w:t>Bank kemudian menawarkan asset tersebut kepada nasabah dan nasabah harus membelinya sesui dengn janji yang telah di sepakatinya karena secra hukum janji tersebut mengikat; kemudian kedua belah pihak harus membuat kontrak jual beli.</w:t>
      </w:r>
    </w:p>
    <w:p w:rsidR="00AA5DF1" w:rsidRPr="001814B3" w:rsidRDefault="00AA5DF1" w:rsidP="007D0DDD">
      <w:pPr>
        <w:pStyle w:val="ListParagraph"/>
        <w:numPr>
          <w:ilvl w:val="2"/>
          <w:numId w:val="1"/>
        </w:numPr>
        <w:spacing w:line="360" w:lineRule="auto"/>
        <w:ind w:left="426"/>
        <w:jc w:val="both"/>
        <w:rPr>
          <w:rFonts w:asciiTheme="majorBidi" w:hAnsiTheme="majorBidi" w:cstheme="majorBidi"/>
          <w:sz w:val="24"/>
          <w:szCs w:val="24"/>
          <w:lang w:val="id-ID"/>
        </w:rPr>
      </w:pPr>
      <w:r w:rsidRPr="001814B3">
        <w:rPr>
          <w:rFonts w:asciiTheme="majorBidi" w:hAnsiTheme="majorBidi" w:cstheme="majorBidi"/>
          <w:sz w:val="24"/>
          <w:szCs w:val="24"/>
          <w:lang w:val="id-ID"/>
        </w:rPr>
        <w:t>Dalam jual beli ini, bank diperbolehkan meminta nasabah untuk membayar uang mukasaat menandatangani kesepakatan awal pemesanan.</w:t>
      </w:r>
    </w:p>
    <w:p w:rsidR="00AA5DF1" w:rsidRPr="001814B3" w:rsidRDefault="00AA5DF1" w:rsidP="007D0DDD">
      <w:pPr>
        <w:pStyle w:val="ListParagraph"/>
        <w:numPr>
          <w:ilvl w:val="2"/>
          <w:numId w:val="1"/>
        </w:numPr>
        <w:spacing w:line="360" w:lineRule="auto"/>
        <w:ind w:left="426"/>
        <w:jc w:val="both"/>
        <w:rPr>
          <w:rFonts w:asciiTheme="majorBidi" w:hAnsiTheme="majorBidi" w:cstheme="majorBidi"/>
          <w:sz w:val="24"/>
          <w:szCs w:val="24"/>
          <w:lang w:val="id-ID"/>
        </w:rPr>
      </w:pPr>
      <w:r w:rsidRPr="001814B3">
        <w:rPr>
          <w:rFonts w:asciiTheme="majorBidi" w:hAnsiTheme="majorBidi" w:cstheme="majorBidi"/>
          <w:sz w:val="24"/>
          <w:szCs w:val="24"/>
          <w:lang w:val="id-ID"/>
        </w:rPr>
        <w:t>Jika nasabah kemudian menolak membeli barang tersebut, biaya nyata bank harus dibayar dari uang mmuka tersebut.</w:t>
      </w:r>
    </w:p>
    <w:p w:rsidR="00AA5DF1" w:rsidRPr="001814B3" w:rsidRDefault="00AA5DF1" w:rsidP="007D0DDD">
      <w:pPr>
        <w:pStyle w:val="ListParagraph"/>
        <w:numPr>
          <w:ilvl w:val="2"/>
          <w:numId w:val="1"/>
        </w:numPr>
        <w:spacing w:line="360" w:lineRule="auto"/>
        <w:ind w:left="426"/>
        <w:jc w:val="both"/>
        <w:rPr>
          <w:rFonts w:asciiTheme="majorBidi" w:hAnsiTheme="majorBidi" w:cstheme="majorBidi"/>
          <w:sz w:val="24"/>
          <w:szCs w:val="24"/>
          <w:lang w:val="id-ID"/>
        </w:rPr>
      </w:pPr>
      <w:r w:rsidRPr="001814B3">
        <w:rPr>
          <w:rFonts w:asciiTheme="majorBidi" w:hAnsiTheme="majorBidi" w:cstheme="majorBidi"/>
          <w:sz w:val="24"/>
          <w:szCs w:val="24"/>
          <w:lang w:val="id-ID"/>
        </w:rPr>
        <w:t xml:space="preserve">Jika nilai uang muka kurang dari kerugian </w:t>
      </w:r>
      <w:r w:rsidR="007D0DDD" w:rsidRPr="001814B3">
        <w:rPr>
          <w:rFonts w:asciiTheme="majorBidi" w:hAnsiTheme="majorBidi" w:cstheme="majorBidi"/>
          <w:sz w:val="24"/>
          <w:szCs w:val="24"/>
          <w:lang w:val="id-ID"/>
        </w:rPr>
        <w:t>yang harus ditanggung oleh bank, bank dapat meminta kembali sisa kerugian kepada nasabah.</w:t>
      </w:r>
    </w:p>
    <w:p w:rsidR="007D0DDD" w:rsidRPr="001814B3" w:rsidRDefault="007D0DDD" w:rsidP="007D0DDD">
      <w:pPr>
        <w:pStyle w:val="ListParagraph"/>
        <w:numPr>
          <w:ilvl w:val="2"/>
          <w:numId w:val="1"/>
        </w:numPr>
        <w:spacing w:line="360" w:lineRule="auto"/>
        <w:ind w:left="426"/>
        <w:jc w:val="both"/>
        <w:rPr>
          <w:rFonts w:asciiTheme="majorBidi" w:hAnsiTheme="majorBidi" w:cstheme="majorBidi"/>
          <w:sz w:val="24"/>
          <w:szCs w:val="24"/>
          <w:lang w:val="id-ID"/>
        </w:rPr>
      </w:pPr>
      <w:r w:rsidRPr="001814B3">
        <w:rPr>
          <w:rFonts w:asciiTheme="majorBidi" w:hAnsiTheme="majorBidi" w:cstheme="majorBidi"/>
          <w:sz w:val="24"/>
          <w:szCs w:val="24"/>
          <w:lang w:val="id-ID"/>
        </w:rPr>
        <w:t>Jika uang muka memakai kontrak ‘urbun’ sebagai alternative dari uang muka maka:</w:t>
      </w:r>
    </w:p>
    <w:p w:rsidR="007D0DDD" w:rsidRPr="001814B3" w:rsidRDefault="007D0DDD" w:rsidP="007D0DDD">
      <w:pPr>
        <w:pStyle w:val="ListParagraph"/>
        <w:numPr>
          <w:ilvl w:val="3"/>
          <w:numId w:val="1"/>
        </w:numPr>
        <w:spacing w:line="360" w:lineRule="auto"/>
        <w:ind w:left="426"/>
        <w:jc w:val="both"/>
        <w:rPr>
          <w:rFonts w:asciiTheme="majorBidi" w:hAnsiTheme="majorBidi" w:cstheme="majorBidi"/>
          <w:sz w:val="24"/>
          <w:szCs w:val="24"/>
          <w:lang w:val="id-ID"/>
        </w:rPr>
      </w:pPr>
      <w:r w:rsidRPr="001814B3">
        <w:rPr>
          <w:rFonts w:asciiTheme="majorBidi" w:hAnsiTheme="majorBidi" w:cstheme="majorBidi"/>
          <w:sz w:val="24"/>
          <w:szCs w:val="24"/>
          <w:lang w:val="id-ID"/>
        </w:rPr>
        <w:t>Jika nasabah memutuskan untuk membeli barang tersebut ia tinggal membayar sisa harga.</w:t>
      </w:r>
    </w:p>
    <w:p w:rsidR="00ED466E" w:rsidRPr="001814B3" w:rsidRDefault="007D0DDD" w:rsidP="007D0DDD">
      <w:pPr>
        <w:pStyle w:val="ListParagraph"/>
        <w:numPr>
          <w:ilvl w:val="3"/>
          <w:numId w:val="1"/>
        </w:numPr>
        <w:spacing w:line="360" w:lineRule="auto"/>
        <w:ind w:left="426"/>
        <w:jc w:val="both"/>
        <w:rPr>
          <w:rFonts w:asciiTheme="majorBidi" w:hAnsiTheme="majorBidi" w:cstheme="majorBidi"/>
          <w:sz w:val="24"/>
          <w:szCs w:val="24"/>
          <w:lang w:val="id-ID"/>
        </w:rPr>
      </w:pPr>
      <w:r w:rsidRPr="001814B3">
        <w:rPr>
          <w:rFonts w:asciiTheme="majorBidi" w:hAnsiTheme="majorBidi" w:cstheme="majorBidi"/>
          <w:sz w:val="24"/>
          <w:szCs w:val="24"/>
          <w:lang w:val="id-ID"/>
        </w:rPr>
        <w:t>Jika nasabah batal membeli, uang muka menjadi milik bank maksimal sebesar kerugian yang ditanggung oleh bank akibat pembatalan tersebut; dan jika uang muka tidak mencukupi, nasabah wajib melunasi kekurangnnya.</w:t>
      </w:r>
    </w:p>
    <w:p w:rsidR="005A6728" w:rsidRPr="001814B3" w:rsidRDefault="005A6728" w:rsidP="007D0DDD">
      <w:pPr>
        <w:pStyle w:val="ListParagraph"/>
        <w:numPr>
          <w:ilvl w:val="0"/>
          <w:numId w:val="2"/>
        </w:numPr>
        <w:spacing w:after="0" w:line="360" w:lineRule="auto"/>
        <w:ind w:left="426"/>
        <w:jc w:val="both"/>
        <w:rPr>
          <w:rFonts w:asciiTheme="majorBidi" w:hAnsiTheme="majorBidi" w:cstheme="majorBidi"/>
          <w:b/>
          <w:bCs/>
          <w:sz w:val="24"/>
          <w:szCs w:val="24"/>
          <w:lang w:val="id-ID"/>
        </w:rPr>
      </w:pPr>
      <w:r w:rsidRPr="001814B3">
        <w:rPr>
          <w:rFonts w:asciiTheme="majorBidi" w:hAnsiTheme="majorBidi" w:cstheme="majorBidi"/>
          <w:b/>
          <w:bCs/>
          <w:sz w:val="24"/>
          <w:szCs w:val="24"/>
          <w:lang w:val="id-ID"/>
        </w:rPr>
        <w:t>Kuasa Membeli</w:t>
      </w:r>
    </w:p>
    <w:p w:rsidR="00EB26BB" w:rsidRPr="001814B3" w:rsidRDefault="00D77849" w:rsidP="00605089">
      <w:pPr>
        <w:pStyle w:val="ListParagraph"/>
        <w:spacing w:after="0" w:line="360" w:lineRule="auto"/>
        <w:ind w:left="0" w:firstLine="851"/>
        <w:jc w:val="both"/>
        <w:rPr>
          <w:rFonts w:asciiTheme="majorBidi" w:hAnsiTheme="majorBidi" w:cstheme="majorBidi"/>
          <w:sz w:val="24"/>
          <w:szCs w:val="24"/>
          <w:lang w:val="id-ID"/>
        </w:rPr>
      </w:pPr>
      <w:r w:rsidRPr="001814B3">
        <w:rPr>
          <w:rFonts w:asciiTheme="majorBidi" w:hAnsiTheme="majorBidi" w:cstheme="majorBidi"/>
          <w:sz w:val="24"/>
          <w:szCs w:val="24"/>
          <w:lang w:val="id-ID"/>
        </w:rPr>
        <w:t xml:space="preserve">Kuasa </w:t>
      </w:r>
      <w:r w:rsidR="00605089" w:rsidRPr="001814B3">
        <w:rPr>
          <w:rFonts w:asciiTheme="majorBidi" w:hAnsiTheme="majorBidi" w:cstheme="majorBidi"/>
          <w:sz w:val="24"/>
          <w:szCs w:val="24"/>
          <w:lang w:val="id-ID"/>
        </w:rPr>
        <w:t xml:space="preserve">membeli </w:t>
      </w:r>
      <w:r w:rsidR="00605089" w:rsidRPr="001814B3">
        <w:rPr>
          <w:rFonts w:asciiTheme="majorBidi" w:hAnsiTheme="majorBidi" w:cstheme="majorBidi"/>
          <w:sz w:val="24"/>
          <w:szCs w:val="24"/>
        </w:rPr>
        <w:t>adalah</w:t>
      </w:r>
      <w:r w:rsidRPr="001814B3">
        <w:rPr>
          <w:rFonts w:asciiTheme="majorBidi" w:hAnsiTheme="majorBidi" w:cstheme="majorBidi"/>
          <w:sz w:val="24"/>
          <w:szCs w:val="24"/>
          <w:lang w:val="id-ID"/>
        </w:rPr>
        <w:t xml:space="preserve"> salah satu </w:t>
      </w:r>
      <w:r w:rsidR="00605089" w:rsidRPr="001814B3">
        <w:rPr>
          <w:rFonts w:asciiTheme="majorBidi" w:hAnsiTheme="majorBidi" w:cstheme="majorBidi"/>
          <w:sz w:val="24"/>
          <w:szCs w:val="24"/>
          <w:lang w:val="id-ID"/>
        </w:rPr>
        <w:t xml:space="preserve">akad </w:t>
      </w:r>
      <w:r w:rsidR="00605089" w:rsidRPr="001814B3">
        <w:rPr>
          <w:rFonts w:asciiTheme="majorBidi" w:hAnsiTheme="majorBidi" w:cstheme="majorBidi"/>
          <w:sz w:val="24"/>
          <w:szCs w:val="24"/>
        </w:rPr>
        <w:t xml:space="preserve">yang sering dikaitkan pelaksanaannya </w:t>
      </w:r>
      <w:r w:rsidR="00605089" w:rsidRPr="001814B3">
        <w:rPr>
          <w:rFonts w:asciiTheme="majorBidi" w:hAnsiTheme="majorBidi" w:cstheme="majorBidi"/>
          <w:sz w:val="24"/>
          <w:szCs w:val="24"/>
          <w:lang w:val="id-ID"/>
        </w:rPr>
        <w:t xml:space="preserve">dalam pembiayaan murabahah </w:t>
      </w:r>
      <w:r w:rsidR="00605089" w:rsidRPr="001814B3">
        <w:rPr>
          <w:rFonts w:asciiTheme="majorBidi" w:hAnsiTheme="majorBidi" w:cstheme="majorBidi"/>
          <w:sz w:val="24"/>
          <w:szCs w:val="24"/>
        </w:rPr>
        <w:t>yang merupakan salah satu produk unggulan</w:t>
      </w:r>
      <w:r w:rsidR="00605089" w:rsidRPr="001814B3">
        <w:rPr>
          <w:rFonts w:asciiTheme="majorBidi" w:hAnsiTheme="majorBidi" w:cstheme="majorBidi"/>
          <w:sz w:val="24"/>
          <w:szCs w:val="24"/>
          <w:lang w:val="id-ID"/>
        </w:rPr>
        <w:t xml:space="preserve"> bank syariah. </w:t>
      </w:r>
      <w:r w:rsidR="00605089" w:rsidRPr="001814B3">
        <w:rPr>
          <w:rFonts w:asciiTheme="majorBidi" w:hAnsiTheme="majorBidi" w:cstheme="majorBidi"/>
          <w:sz w:val="24"/>
          <w:szCs w:val="24"/>
        </w:rPr>
        <w:t xml:space="preserve">Akad tersebut merupakan akad antara pihak bank dengan nasabah yang mengajukan pembiayaan </w:t>
      </w:r>
      <w:r w:rsidR="00605089" w:rsidRPr="001814B3">
        <w:rPr>
          <w:rFonts w:asciiTheme="majorBidi" w:hAnsiTheme="majorBidi" w:cstheme="majorBidi"/>
          <w:sz w:val="24"/>
          <w:szCs w:val="24"/>
        </w:rPr>
        <w:lastRenderedPageBreak/>
        <w:t>murabahah ke bank syariah. Bank bertindak sebagai pemberi kuasa sedangkan nasabah sebagai pelaksana kuasa untuk membeli barang ke suppler dimana barang tersebut tidak lain adalah barang yang diajukan oleh nasabah itu sendiri.</w:t>
      </w:r>
      <w:r w:rsidR="00D21258" w:rsidRPr="001814B3">
        <w:rPr>
          <w:rFonts w:asciiTheme="majorBidi" w:hAnsiTheme="majorBidi" w:cstheme="majorBidi"/>
          <w:sz w:val="24"/>
          <w:szCs w:val="24"/>
        </w:rPr>
        <w:t xml:space="preserve"> </w:t>
      </w:r>
      <w:r w:rsidR="009430C9" w:rsidRPr="001814B3">
        <w:rPr>
          <w:rFonts w:asciiTheme="majorBidi" w:hAnsiTheme="majorBidi" w:cstheme="majorBidi"/>
          <w:sz w:val="24"/>
          <w:szCs w:val="24"/>
          <w:lang w:val="id-ID"/>
        </w:rPr>
        <w:t xml:space="preserve">Dalam ilmu fikih pemberian kuasa untuk membeli barang termasuk dalam bab </w:t>
      </w:r>
      <w:r w:rsidR="009430C9" w:rsidRPr="001814B3">
        <w:rPr>
          <w:rFonts w:asciiTheme="majorBidi" w:hAnsiTheme="majorBidi" w:cstheme="majorBidi"/>
          <w:i/>
          <w:iCs/>
          <w:sz w:val="24"/>
          <w:szCs w:val="24"/>
          <w:lang w:val="id-ID"/>
        </w:rPr>
        <w:t>wakalah</w:t>
      </w:r>
      <w:r w:rsidR="00EB26BB" w:rsidRPr="001814B3">
        <w:rPr>
          <w:rFonts w:asciiTheme="majorBidi" w:hAnsiTheme="majorBidi" w:cstheme="majorBidi"/>
          <w:sz w:val="24"/>
          <w:szCs w:val="24"/>
          <w:lang w:val="id-ID"/>
        </w:rPr>
        <w:t xml:space="preserve"> yang berarti</w:t>
      </w:r>
      <w:r w:rsidR="009430C9" w:rsidRPr="001814B3">
        <w:rPr>
          <w:rFonts w:asciiTheme="majorBidi" w:hAnsiTheme="majorBidi" w:cstheme="majorBidi"/>
          <w:sz w:val="24"/>
          <w:szCs w:val="24"/>
          <w:lang w:val="id-ID"/>
        </w:rPr>
        <w:t xml:space="preserve"> akad dimana seseor</w:t>
      </w:r>
      <w:r w:rsidR="00EB26BB" w:rsidRPr="001814B3">
        <w:rPr>
          <w:rFonts w:asciiTheme="majorBidi" w:hAnsiTheme="majorBidi" w:cstheme="majorBidi"/>
          <w:sz w:val="24"/>
          <w:szCs w:val="24"/>
          <w:lang w:val="id-ID"/>
        </w:rPr>
        <w:t xml:space="preserve">ang menyerahkan suatu tugas kepada orang lain </w:t>
      </w:r>
      <w:r w:rsidR="00BE163C" w:rsidRPr="001814B3">
        <w:rPr>
          <w:rFonts w:asciiTheme="majorBidi" w:hAnsiTheme="majorBidi" w:cstheme="majorBidi"/>
          <w:sz w:val="24"/>
          <w:szCs w:val="24"/>
          <w:lang w:val="id-ID"/>
        </w:rPr>
        <w:t xml:space="preserve">yang tidak bertentangan dengan syariat </w:t>
      </w:r>
      <w:r w:rsidR="00EB26BB" w:rsidRPr="001814B3">
        <w:rPr>
          <w:rFonts w:asciiTheme="majorBidi" w:hAnsiTheme="majorBidi" w:cstheme="majorBidi"/>
          <w:sz w:val="24"/>
          <w:szCs w:val="24"/>
          <w:lang w:val="id-ID"/>
        </w:rPr>
        <w:t>untuk digantikan mengerjakan tugas tersebut selama yang memberi tugas masih hidup.</w:t>
      </w:r>
      <w:r w:rsidR="00EB26BB" w:rsidRPr="001814B3">
        <w:rPr>
          <w:rStyle w:val="FootnoteReference"/>
          <w:rFonts w:asciiTheme="majorBidi" w:hAnsiTheme="majorBidi" w:cstheme="majorBidi"/>
          <w:sz w:val="24"/>
          <w:szCs w:val="24"/>
          <w:lang w:val="id-ID"/>
        </w:rPr>
        <w:footnoteReference w:id="12"/>
      </w:r>
    </w:p>
    <w:p w:rsidR="00BE163C" w:rsidRPr="001814B3" w:rsidRDefault="00BE163C" w:rsidP="00BE163C">
      <w:pPr>
        <w:pStyle w:val="ListParagraph"/>
        <w:spacing w:after="0" w:line="360" w:lineRule="auto"/>
        <w:ind w:left="0" w:firstLine="851"/>
        <w:jc w:val="both"/>
        <w:rPr>
          <w:rFonts w:asciiTheme="majorBidi" w:hAnsiTheme="majorBidi" w:cstheme="majorBidi"/>
          <w:sz w:val="24"/>
          <w:szCs w:val="24"/>
          <w:lang w:val="id-ID"/>
        </w:rPr>
      </w:pPr>
      <w:r w:rsidRPr="001814B3">
        <w:rPr>
          <w:rFonts w:asciiTheme="majorBidi" w:hAnsiTheme="majorBidi" w:cstheme="majorBidi"/>
          <w:sz w:val="24"/>
          <w:szCs w:val="24"/>
          <w:lang w:val="id-ID"/>
        </w:rPr>
        <w:t xml:space="preserve">Dalam arti bahasa wakalah berasal dari arti bahasa yaitu </w:t>
      </w:r>
      <w:r w:rsidRPr="001814B3">
        <w:rPr>
          <w:rFonts w:asciiTheme="majorBidi" w:hAnsiTheme="majorBidi" w:cstheme="majorBidi"/>
          <w:i/>
          <w:iCs/>
          <w:sz w:val="24"/>
          <w:szCs w:val="24"/>
          <w:lang w:val="id-ID"/>
        </w:rPr>
        <w:t>wakalah</w:t>
      </w:r>
      <w:r w:rsidRPr="001814B3">
        <w:rPr>
          <w:rFonts w:asciiTheme="majorBidi" w:hAnsiTheme="majorBidi" w:cstheme="majorBidi"/>
          <w:sz w:val="24"/>
          <w:szCs w:val="24"/>
          <w:lang w:val="id-ID"/>
        </w:rPr>
        <w:t xml:space="preserve"> yang merupakan sinonim dari: </w:t>
      </w:r>
      <w:r w:rsidRPr="001814B3">
        <w:rPr>
          <w:rFonts w:asciiTheme="majorBidi" w:hAnsiTheme="majorBidi" w:cstheme="majorBidi"/>
          <w:i/>
          <w:iCs/>
          <w:sz w:val="24"/>
          <w:szCs w:val="24"/>
          <w:lang w:val="id-ID"/>
        </w:rPr>
        <w:t>salama wa fawadha</w:t>
      </w:r>
      <w:r w:rsidRPr="001814B3">
        <w:rPr>
          <w:rFonts w:asciiTheme="majorBidi" w:hAnsiTheme="majorBidi" w:cstheme="majorBidi"/>
          <w:sz w:val="24"/>
          <w:szCs w:val="24"/>
          <w:lang w:val="id-ID"/>
        </w:rPr>
        <w:t>, yang berarti : menyerahkan. D</w:t>
      </w:r>
      <w:r w:rsidRPr="001814B3">
        <w:rPr>
          <w:rFonts w:asciiTheme="majorBidi" w:hAnsiTheme="majorBidi" w:cstheme="majorBidi"/>
          <w:sz w:val="24"/>
          <w:szCs w:val="24"/>
        </w:rPr>
        <w:t xml:space="preserve">alam penjelasan lain </w:t>
      </w:r>
      <w:r w:rsidRPr="001814B3">
        <w:rPr>
          <w:rFonts w:asciiTheme="majorBidi" w:hAnsiTheme="majorBidi" w:cstheme="majorBidi"/>
          <w:sz w:val="24"/>
          <w:szCs w:val="24"/>
          <w:lang w:val="id-ID"/>
        </w:rPr>
        <w:t xml:space="preserve"> Wakalah juga diartikan </w:t>
      </w:r>
      <w:r w:rsidRPr="001814B3">
        <w:rPr>
          <w:rFonts w:asciiTheme="majorBidi" w:hAnsiTheme="majorBidi" w:cstheme="majorBidi"/>
          <w:sz w:val="24"/>
          <w:szCs w:val="24"/>
        </w:rPr>
        <w:t>sebagai</w:t>
      </w:r>
      <w:r w:rsidRPr="001814B3">
        <w:rPr>
          <w:rFonts w:asciiTheme="majorBidi" w:hAnsiTheme="majorBidi" w:cstheme="majorBidi"/>
          <w:sz w:val="24"/>
          <w:szCs w:val="24"/>
          <w:lang w:val="id-ID"/>
        </w:rPr>
        <w:t xml:space="preserve"> </w:t>
      </w:r>
      <w:r w:rsidRPr="001814B3">
        <w:rPr>
          <w:rFonts w:asciiTheme="majorBidi" w:hAnsiTheme="majorBidi" w:cstheme="majorBidi"/>
          <w:i/>
          <w:iCs/>
          <w:sz w:val="24"/>
          <w:szCs w:val="24"/>
          <w:lang w:val="id-ID"/>
        </w:rPr>
        <w:t>al-hifzhu</w:t>
      </w:r>
      <w:r w:rsidRPr="001814B3">
        <w:rPr>
          <w:rFonts w:asciiTheme="majorBidi" w:hAnsiTheme="majorBidi" w:cstheme="majorBidi"/>
          <w:sz w:val="24"/>
          <w:szCs w:val="24"/>
          <w:lang w:val="id-ID"/>
        </w:rPr>
        <w:t xml:space="preserve">, yang </w:t>
      </w:r>
      <w:r w:rsidRPr="001814B3">
        <w:rPr>
          <w:rFonts w:asciiTheme="majorBidi" w:hAnsiTheme="majorBidi" w:cstheme="majorBidi"/>
          <w:sz w:val="24"/>
          <w:szCs w:val="24"/>
        </w:rPr>
        <w:t xml:space="preserve">berarti </w:t>
      </w:r>
      <w:r w:rsidRPr="001814B3">
        <w:rPr>
          <w:rFonts w:asciiTheme="majorBidi" w:hAnsiTheme="majorBidi" w:cstheme="majorBidi"/>
          <w:sz w:val="24"/>
          <w:szCs w:val="24"/>
          <w:lang w:val="id-ID"/>
        </w:rPr>
        <w:t>: menjaga atau memelihara. Menurut</w:t>
      </w:r>
      <w:r w:rsidR="00213172" w:rsidRPr="001814B3">
        <w:rPr>
          <w:rFonts w:asciiTheme="majorBidi" w:hAnsiTheme="majorBidi" w:cstheme="majorBidi"/>
          <w:sz w:val="24"/>
          <w:szCs w:val="24"/>
          <w:lang w:val="id-ID"/>
        </w:rPr>
        <w:t xml:space="preserve"> istilah</w:t>
      </w:r>
      <w:r w:rsidRPr="001814B3">
        <w:rPr>
          <w:rFonts w:asciiTheme="majorBidi" w:hAnsiTheme="majorBidi" w:cstheme="majorBidi"/>
          <w:sz w:val="24"/>
          <w:szCs w:val="24"/>
          <w:lang w:val="id-ID"/>
        </w:rPr>
        <w:t xml:space="preserve"> Syafi’iyah mendefinisikan Wakalah sebagai “</w:t>
      </w:r>
      <w:r w:rsidRPr="001814B3">
        <w:rPr>
          <w:rFonts w:asciiTheme="majorBidi" w:hAnsiTheme="majorBidi" w:cstheme="majorBidi"/>
          <w:i/>
          <w:iCs/>
          <w:sz w:val="24"/>
          <w:szCs w:val="24"/>
          <w:lang w:val="id-ID"/>
        </w:rPr>
        <w:t>penyerahan oleh seseorang kepada orang lain terhadap sesuatu yang ia berhak mengerjakannya dan sesuatu itu bisa digantikan, untuk dikerjakannya pada masa hidupnya</w:t>
      </w:r>
      <w:r w:rsidRPr="001814B3">
        <w:rPr>
          <w:rFonts w:asciiTheme="majorBidi" w:hAnsiTheme="majorBidi" w:cstheme="majorBidi"/>
          <w:sz w:val="24"/>
          <w:szCs w:val="24"/>
          <w:lang w:val="id-ID"/>
        </w:rPr>
        <w:t>”.</w:t>
      </w:r>
      <w:r w:rsidRPr="001814B3">
        <w:rPr>
          <w:rStyle w:val="FootnoteReference"/>
          <w:rFonts w:asciiTheme="majorBidi" w:hAnsiTheme="majorBidi" w:cstheme="majorBidi"/>
          <w:sz w:val="24"/>
          <w:szCs w:val="24"/>
          <w:lang w:val="id-ID"/>
        </w:rPr>
        <w:footnoteReference w:id="13"/>
      </w:r>
    </w:p>
    <w:p w:rsidR="00213172" w:rsidRPr="001814B3" w:rsidRDefault="00213172" w:rsidP="00BE163C">
      <w:pPr>
        <w:pStyle w:val="ListParagraph"/>
        <w:spacing w:after="0" w:line="360" w:lineRule="auto"/>
        <w:ind w:left="0" w:firstLine="851"/>
        <w:jc w:val="both"/>
        <w:rPr>
          <w:rFonts w:asciiTheme="majorBidi" w:hAnsiTheme="majorBidi" w:cstheme="majorBidi"/>
          <w:sz w:val="24"/>
          <w:szCs w:val="24"/>
        </w:rPr>
      </w:pPr>
      <w:r w:rsidRPr="001814B3">
        <w:rPr>
          <w:rFonts w:asciiTheme="majorBidi" w:hAnsiTheme="majorBidi" w:cstheme="majorBidi"/>
          <w:sz w:val="24"/>
          <w:szCs w:val="24"/>
          <w:lang w:val="id-ID"/>
        </w:rPr>
        <w:t xml:space="preserve">Dari penjelasan diatas dapat disimpulkan bahwa wakalah adalah penyerahan tugas dari pihak pertama kepada pihak kedua untuk melaksanakan suatu perbuatan yang bisa digantikan oleh orang lain dimasa hidup dengan ketentuan yang disepakati bersama. </w:t>
      </w:r>
      <w:r w:rsidR="008E7022" w:rsidRPr="001814B3">
        <w:rPr>
          <w:rFonts w:asciiTheme="majorBidi" w:hAnsiTheme="majorBidi" w:cstheme="majorBidi"/>
          <w:sz w:val="24"/>
          <w:szCs w:val="24"/>
        </w:rPr>
        <w:t>Dan j</w:t>
      </w:r>
      <w:r w:rsidRPr="001814B3">
        <w:rPr>
          <w:rFonts w:asciiTheme="majorBidi" w:hAnsiTheme="majorBidi" w:cstheme="majorBidi"/>
          <w:sz w:val="24"/>
          <w:szCs w:val="24"/>
        </w:rPr>
        <w:t>ika penyerahan tersebut</w:t>
      </w:r>
      <w:r w:rsidR="008E7022" w:rsidRPr="001814B3">
        <w:rPr>
          <w:rFonts w:asciiTheme="majorBidi" w:hAnsiTheme="majorBidi" w:cstheme="majorBidi"/>
          <w:sz w:val="24"/>
          <w:szCs w:val="24"/>
        </w:rPr>
        <w:t xml:space="preserve"> harus</w:t>
      </w:r>
      <w:r w:rsidRPr="001814B3">
        <w:rPr>
          <w:rFonts w:asciiTheme="majorBidi" w:hAnsiTheme="majorBidi" w:cstheme="majorBidi"/>
          <w:sz w:val="24"/>
          <w:szCs w:val="24"/>
        </w:rPr>
        <w:t xml:space="preserve"> dilakukan setelah meninggal dunia seperti wasiat ma</w:t>
      </w:r>
      <w:r w:rsidR="00BC1E9E" w:rsidRPr="001814B3">
        <w:rPr>
          <w:rFonts w:asciiTheme="majorBidi" w:hAnsiTheme="majorBidi" w:cstheme="majorBidi"/>
          <w:sz w:val="24"/>
          <w:szCs w:val="24"/>
        </w:rPr>
        <w:t>ka hal tersebut tidak bisa disebut</w:t>
      </w:r>
      <w:r w:rsidRPr="001814B3">
        <w:rPr>
          <w:rFonts w:asciiTheme="majorBidi" w:hAnsiTheme="majorBidi" w:cstheme="majorBidi"/>
          <w:sz w:val="24"/>
          <w:szCs w:val="24"/>
        </w:rPr>
        <w:t xml:space="preserve"> sebagai wakalah</w:t>
      </w:r>
      <w:r w:rsidR="008E7022" w:rsidRPr="001814B3">
        <w:rPr>
          <w:rFonts w:asciiTheme="majorBidi" w:hAnsiTheme="majorBidi" w:cstheme="majorBidi"/>
          <w:sz w:val="24"/>
          <w:szCs w:val="24"/>
        </w:rPr>
        <w:t>.</w:t>
      </w:r>
    </w:p>
    <w:p w:rsidR="008E7022" w:rsidRPr="001814B3" w:rsidRDefault="008E7022" w:rsidP="008E7022">
      <w:pPr>
        <w:pStyle w:val="ListParagraph"/>
        <w:spacing w:after="0" w:line="360" w:lineRule="auto"/>
        <w:ind w:left="0" w:firstLine="851"/>
        <w:jc w:val="both"/>
        <w:rPr>
          <w:rFonts w:asciiTheme="majorBidi" w:hAnsiTheme="majorBidi" w:cstheme="majorBidi"/>
          <w:sz w:val="24"/>
          <w:szCs w:val="24"/>
        </w:rPr>
      </w:pPr>
      <w:r w:rsidRPr="001814B3">
        <w:rPr>
          <w:rFonts w:asciiTheme="majorBidi" w:hAnsiTheme="majorBidi" w:cstheme="majorBidi"/>
          <w:sz w:val="24"/>
          <w:szCs w:val="24"/>
        </w:rPr>
        <w:t>Dalam Kompilasi Hukum Ekonomi Syariah (KHES) dalam Buku II, Bab I, pasal 20 ayat 19 dijelaskan bahwa wakalah adalah pemberian kuasa kepada pihak lain untuk mengerjakan sesuatu. Dalam KUHPerdata juga dijelaskan dalam Buku III, Bab VIII pasal 1792 bahwa pemberi kuasa ialah suatu persetujuan yang berisikan pemberian kekuasaan kepada orang lain yang menerimanya untuk melaksanakan sesuatu atas nama orang yang memberi kuasa.</w:t>
      </w:r>
    </w:p>
    <w:p w:rsidR="008E7022" w:rsidRPr="001814B3" w:rsidRDefault="00BC1E9E" w:rsidP="007C40B4">
      <w:pPr>
        <w:pStyle w:val="ListParagraph"/>
        <w:spacing w:after="0" w:line="360" w:lineRule="auto"/>
        <w:ind w:left="0" w:firstLine="851"/>
        <w:jc w:val="both"/>
        <w:rPr>
          <w:rFonts w:asciiTheme="majorBidi" w:hAnsiTheme="majorBidi" w:cstheme="majorBidi"/>
          <w:sz w:val="24"/>
          <w:szCs w:val="24"/>
        </w:rPr>
      </w:pPr>
      <w:r w:rsidRPr="001814B3">
        <w:rPr>
          <w:rFonts w:asciiTheme="majorBidi" w:hAnsiTheme="majorBidi" w:cstheme="majorBidi"/>
          <w:sz w:val="24"/>
          <w:szCs w:val="24"/>
        </w:rPr>
        <w:t>Para imam mazhab sepakat membolehkan wakalah yakni perwakilan dalam kontrak, transaksi, ataupun perjanjian se</w:t>
      </w:r>
      <w:r w:rsidR="009813A0" w:rsidRPr="001814B3">
        <w:rPr>
          <w:rFonts w:asciiTheme="majorBidi" w:hAnsiTheme="majorBidi" w:cstheme="majorBidi"/>
          <w:sz w:val="24"/>
          <w:szCs w:val="24"/>
        </w:rPr>
        <w:t xml:space="preserve">lama syarat dan rukun terpenuhi. Namun tidak semua hal boleh diwakilkan. Hal- hal yang boleh diwakilkan adalah yang sifatnya dapat di kerjakan orang lain, seperti jual-beli, pembayaran utang, persewaan, menikahkan anak gadisnya atau menyuruh seseorang untuk menuntut hak. Sedangkan hal- hal yang sifatnya ibadah badaniyah </w:t>
      </w:r>
      <w:r w:rsidR="007C40B4" w:rsidRPr="001814B3">
        <w:rPr>
          <w:rFonts w:asciiTheme="majorBidi" w:hAnsiTheme="majorBidi" w:cstheme="majorBidi"/>
          <w:sz w:val="24"/>
          <w:szCs w:val="24"/>
        </w:rPr>
        <w:t>seperti sh</w:t>
      </w:r>
      <w:r w:rsidR="009813A0" w:rsidRPr="001814B3">
        <w:rPr>
          <w:rFonts w:asciiTheme="majorBidi" w:hAnsiTheme="majorBidi" w:cstheme="majorBidi"/>
          <w:sz w:val="24"/>
          <w:szCs w:val="24"/>
        </w:rPr>
        <w:t xml:space="preserve">olat atau puasa tidak boleh diwakilkan. </w:t>
      </w:r>
    </w:p>
    <w:p w:rsidR="007C40B4" w:rsidRPr="001814B3" w:rsidRDefault="00A15D21" w:rsidP="00A15D21">
      <w:pPr>
        <w:pStyle w:val="ListParagraph"/>
        <w:spacing w:after="0" w:line="360" w:lineRule="auto"/>
        <w:ind w:left="0" w:firstLine="851"/>
        <w:jc w:val="both"/>
        <w:rPr>
          <w:rFonts w:asciiTheme="majorBidi" w:hAnsiTheme="majorBidi" w:cstheme="majorBidi"/>
          <w:sz w:val="24"/>
          <w:szCs w:val="24"/>
        </w:rPr>
      </w:pPr>
      <w:r w:rsidRPr="001814B3">
        <w:rPr>
          <w:rFonts w:asciiTheme="majorBidi" w:hAnsiTheme="majorBidi" w:cstheme="majorBidi"/>
          <w:sz w:val="24"/>
          <w:szCs w:val="24"/>
        </w:rPr>
        <w:t>Salah satu dalil</w:t>
      </w:r>
      <w:r w:rsidR="007C40B4" w:rsidRPr="001814B3">
        <w:rPr>
          <w:rFonts w:asciiTheme="majorBidi" w:hAnsiTheme="majorBidi" w:cstheme="majorBidi"/>
          <w:sz w:val="24"/>
          <w:szCs w:val="24"/>
        </w:rPr>
        <w:t xml:space="preserve"> Al- Quran yang </w:t>
      </w:r>
      <w:r w:rsidRPr="001814B3">
        <w:rPr>
          <w:rFonts w:asciiTheme="majorBidi" w:hAnsiTheme="majorBidi" w:cstheme="majorBidi"/>
          <w:sz w:val="24"/>
          <w:szCs w:val="24"/>
        </w:rPr>
        <w:t>menjadi landasan keabsahan</w:t>
      </w:r>
      <w:r w:rsidR="007C40B4" w:rsidRPr="001814B3">
        <w:rPr>
          <w:rFonts w:asciiTheme="majorBidi" w:hAnsiTheme="majorBidi" w:cstheme="majorBidi"/>
          <w:sz w:val="24"/>
          <w:szCs w:val="24"/>
        </w:rPr>
        <w:t xml:space="preserve"> wakalah adalah Al- Quran surah An-Nisa ayat 35: </w:t>
      </w:r>
    </w:p>
    <w:p w:rsidR="007C40B4" w:rsidRPr="001814B3" w:rsidRDefault="007C40B4" w:rsidP="007C40B4">
      <w:pPr>
        <w:pStyle w:val="ListParagraph"/>
        <w:spacing w:after="0" w:line="240" w:lineRule="auto"/>
        <w:ind w:left="851"/>
        <w:jc w:val="both"/>
        <w:rPr>
          <w:rFonts w:asciiTheme="majorBidi" w:hAnsiTheme="majorBidi" w:cstheme="majorBidi"/>
          <w:i/>
          <w:iCs/>
          <w:sz w:val="24"/>
          <w:szCs w:val="24"/>
        </w:rPr>
      </w:pPr>
      <w:r w:rsidRPr="001814B3">
        <w:rPr>
          <w:rFonts w:asciiTheme="majorBidi" w:hAnsiTheme="majorBidi" w:cstheme="majorBidi"/>
          <w:sz w:val="24"/>
          <w:szCs w:val="24"/>
        </w:rPr>
        <w:lastRenderedPageBreak/>
        <w:t>“</w:t>
      </w:r>
      <w:r w:rsidRPr="001814B3">
        <w:rPr>
          <w:rFonts w:asciiTheme="majorBidi" w:hAnsiTheme="majorBidi" w:cstheme="majorBidi"/>
          <w:i/>
          <w:iCs/>
          <w:sz w:val="24"/>
          <w:szCs w:val="24"/>
        </w:rPr>
        <w:t>Dan jika kamu khawatirkan ada persengketaan antara keduanya, Maka kirimlah seorang hakam dari keluarga laki-laki dan seorang hakam dari keluarga perempuan.</w:t>
      </w:r>
      <w:r w:rsidR="004446E0" w:rsidRPr="001814B3">
        <w:rPr>
          <w:rFonts w:asciiTheme="majorBidi" w:hAnsiTheme="majorBidi" w:cstheme="majorBidi"/>
          <w:i/>
          <w:iCs/>
          <w:sz w:val="24"/>
          <w:szCs w:val="24"/>
        </w:rPr>
        <w:t xml:space="preserve"> j</w:t>
      </w:r>
      <w:r w:rsidRPr="001814B3">
        <w:rPr>
          <w:rFonts w:asciiTheme="majorBidi" w:hAnsiTheme="majorBidi" w:cstheme="majorBidi"/>
          <w:i/>
          <w:iCs/>
          <w:sz w:val="24"/>
          <w:szCs w:val="24"/>
        </w:rPr>
        <w:t xml:space="preserve">ika kedua orang hakam itu bermaksud Mengadakan perbaikan, niscaya Allah </w:t>
      </w:r>
      <w:r w:rsidR="003061BC" w:rsidRPr="001814B3">
        <w:rPr>
          <w:rFonts w:asciiTheme="majorBidi" w:hAnsiTheme="majorBidi" w:cstheme="majorBidi"/>
          <w:i/>
          <w:iCs/>
          <w:sz w:val="24"/>
          <w:szCs w:val="24"/>
        </w:rPr>
        <w:t>memberi taufik kepada suami iste</w:t>
      </w:r>
      <w:r w:rsidRPr="001814B3">
        <w:rPr>
          <w:rFonts w:asciiTheme="majorBidi" w:hAnsiTheme="majorBidi" w:cstheme="majorBidi"/>
          <w:i/>
          <w:iCs/>
          <w:sz w:val="24"/>
          <w:szCs w:val="24"/>
        </w:rPr>
        <w:t>ri itu. Sesungguhnya Allah Maha mengetahui lagi Maha Mengenal”</w:t>
      </w:r>
    </w:p>
    <w:p w:rsidR="007C40B4" w:rsidRPr="001814B3" w:rsidRDefault="007C40B4" w:rsidP="007C40B4">
      <w:pPr>
        <w:pStyle w:val="ListParagraph"/>
        <w:spacing w:after="0" w:line="240" w:lineRule="auto"/>
        <w:ind w:left="851"/>
        <w:jc w:val="both"/>
        <w:rPr>
          <w:rFonts w:asciiTheme="majorBidi" w:hAnsiTheme="majorBidi" w:cstheme="majorBidi"/>
          <w:sz w:val="24"/>
          <w:szCs w:val="24"/>
        </w:rPr>
      </w:pPr>
    </w:p>
    <w:p w:rsidR="007C40B4" w:rsidRPr="001814B3" w:rsidRDefault="007C40B4" w:rsidP="007C40B4">
      <w:pPr>
        <w:spacing w:after="0" w:line="360" w:lineRule="auto"/>
        <w:ind w:firstLine="851"/>
        <w:jc w:val="both"/>
        <w:rPr>
          <w:rFonts w:asciiTheme="majorBidi" w:hAnsiTheme="majorBidi" w:cstheme="majorBidi"/>
          <w:sz w:val="24"/>
          <w:szCs w:val="24"/>
        </w:rPr>
      </w:pPr>
      <w:r w:rsidRPr="001814B3">
        <w:rPr>
          <w:rFonts w:asciiTheme="majorBidi" w:hAnsiTheme="majorBidi" w:cstheme="majorBidi"/>
          <w:sz w:val="24"/>
          <w:szCs w:val="24"/>
        </w:rPr>
        <w:t>Selain itu Rasulullah SAW juga bersabda “</w:t>
      </w:r>
      <w:r w:rsidR="003D4942" w:rsidRPr="001814B3">
        <w:rPr>
          <w:rFonts w:asciiTheme="majorBidi" w:hAnsiTheme="majorBidi" w:cstheme="majorBidi"/>
          <w:sz w:val="24"/>
          <w:szCs w:val="24"/>
        </w:rPr>
        <w:t>Dari Jabir r.a ia berkata</w:t>
      </w:r>
      <w:r w:rsidRPr="001814B3">
        <w:rPr>
          <w:rFonts w:asciiTheme="majorBidi" w:hAnsiTheme="majorBidi" w:cstheme="majorBidi"/>
          <w:sz w:val="24"/>
          <w:szCs w:val="24"/>
        </w:rPr>
        <w:t>: aku pergi ke Khaibar lalu aku datang kepada Rasu</w:t>
      </w:r>
      <w:r w:rsidR="00416805" w:rsidRPr="001814B3">
        <w:rPr>
          <w:rFonts w:asciiTheme="majorBidi" w:hAnsiTheme="majorBidi" w:cstheme="majorBidi"/>
          <w:sz w:val="24"/>
          <w:szCs w:val="24"/>
        </w:rPr>
        <w:t>lullah SAW Maka beliau bersabda</w:t>
      </w:r>
      <w:r w:rsidRPr="001814B3">
        <w:rPr>
          <w:rFonts w:asciiTheme="majorBidi" w:hAnsiTheme="majorBidi" w:cstheme="majorBidi"/>
          <w:sz w:val="24"/>
          <w:szCs w:val="24"/>
        </w:rPr>
        <w:t>: bila engkau datang pada wakilku, maka ambillah dari nya 15 wasaq (HR. Abu Daud)”</w:t>
      </w:r>
    </w:p>
    <w:p w:rsidR="00495355" w:rsidRPr="001814B3" w:rsidRDefault="00495355" w:rsidP="00D77849">
      <w:pPr>
        <w:spacing w:after="0" w:line="360" w:lineRule="auto"/>
        <w:ind w:firstLine="851"/>
        <w:jc w:val="both"/>
        <w:rPr>
          <w:rFonts w:asciiTheme="majorBidi" w:hAnsiTheme="majorBidi" w:cstheme="majorBidi"/>
          <w:sz w:val="24"/>
          <w:szCs w:val="24"/>
        </w:rPr>
      </w:pPr>
      <w:r w:rsidRPr="001814B3">
        <w:rPr>
          <w:rFonts w:asciiTheme="majorBidi" w:hAnsiTheme="majorBidi" w:cstheme="majorBidi"/>
          <w:sz w:val="24"/>
          <w:szCs w:val="24"/>
        </w:rPr>
        <w:t xml:space="preserve">Dalil- dalil diatas cukup memberikan penegasan bahwa tidak ada keraguan mengenai bolehnya melaksanakan wakalah </w:t>
      </w:r>
      <w:r w:rsidR="00D77849" w:rsidRPr="001814B3">
        <w:rPr>
          <w:rFonts w:asciiTheme="majorBidi" w:hAnsiTheme="majorBidi" w:cstheme="majorBidi"/>
          <w:sz w:val="24"/>
          <w:szCs w:val="24"/>
        </w:rPr>
        <w:t xml:space="preserve">selama </w:t>
      </w:r>
      <w:r w:rsidRPr="001814B3">
        <w:rPr>
          <w:rFonts w:asciiTheme="majorBidi" w:hAnsiTheme="majorBidi" w:cstheme="majorBidi"/>
          <w:sz w:val="24"/>
          <w:szCs w:val="24"/>
        </w:rPr>
        <w:t xml:space="preserve">dalam pelaksanaannya masih dalam koridor yang dibolehkan </w:t>
      </w:r>
      <w:r w:rsidR="00D21258" w:rsidRPr="001814B3">
        <w:rPr>
          <w:rFonts w:asciiTheme="majorBidi" w:hAnsiTheme="majorBidi" w:cstheme="majorBidi"/>
          <w:sz w:val="24"/>
          <w:szCs w:val="24"/>
        </w:rPr>
        <w:t>dan sesuai dengan rukun dan syarat wakalah yang dijelaskan dalam ilmu fikih</w:t>
      </w:r>
      <w:r w:rsidRPr="001814B3">
        <w:rPr>
          <w:rFonts w:asciiTheme="majorBidi" w:hAnsiTheme="majorBidi" w:cstheme="majorBidi"/>
          <w:sz w:val="24"/>
          <w:szCs w:val="24"/>
        </w:rPr>
        <w:t>.</w:t>
      </w:r>
    </w:p>
    <w:p w:rsidR="00D312B0" w:rsidRPr="001814B3" w:rsidRDefault="005A6728" w:rsidP="00D312B0">
      <w:pPr>
        <w:pStyle w:val="ListParagraph"/>
        <w:numPr>
          <w:ilvl w:val="0"/>
          <w:numId w:val="2"/>
        </w:numPr>
        <w:spacing w:after="0" w:line="360" w:lineRule="auto"/>
        <w:ind w:left="426"/>
        <w:jc w:val="both"/>
        <w:rPr>
          <w:rFonts w:asciiTheme="majorBidi" w:hAnsiTheme="majorBidi" w:cstheme="majorBidi"/>
          <w:b/>
          <w:bCs/>
          <w:sz w:val="24"/>
          <w:szCs w:val="24"/>
          <w:lang w:val="id-ID"/>
        </w:rPr>
      </w:pPr>
      <w:r w:rsidRPr="001814B3">
        <w:rPr>
          <w:rFonts w:asciiTheme="majorBidi" w:hAnsiTheme="majorBidi" w:cstheme="majorBidi"/>
          <w:b/>
          <w:bCs/>
          <w:sz w:val="24"/>
          <w:szCs w:val="24"/>
          <w:lang w:val="id-ID"/>
        </w:rPr>
        <w:t>Analisis Tentang Penggabungan Kuasa Membeli Dalam Pembiayaan Murabahah</w:t>
      </w:r>
    </w:p>
    <w:p w:rsidR="005433BB" w:rsidRPr="001814B3" w:rsidRDefault="005433BB" w:rsidP="00B81EB1">
      <w:pPr>
        <w:spacing w:after="0" w:line="360" w:lineRule="auto"/>
        <w:ind w:firstLine="851"/>
        <w:jc w:val="both"/>
        <w:rPr>
          <w:rFonts w:asciiTheme="majorBidi" w:hAnsiTheme="majorBidi" w:cstheme="majorBidi"/>
          <w:sz w:val="24"/>
          <w:szCs w:val="24"/>
        </w:rPr>
      </w:pPr>
      <w:r w:rsidRPr="001814B3">
        <w:rPr>
          <w:rFonts w:asciiTheme="majorBidi" w:hAnsiTheme="majorBidi" w:cstheme="majorBidi"/>
          <w:sz w:val="24"/>
          <w:szCs w:val="24"/>
          <w:lang w:val="id-ID"/>
        </w:rPr>
        <w:t xml:space="preserve">Pembiayaan Murabahah adalah pembiayaan dimana pihak bank bertindak sebagai penyedia dana untuk membeli barang </w:t>
      </w:r>
      <w:r w:rsidRPr="001814B3">
        <w:rPr>
          <w:rFonts w:asciiTheme="majorBidi" w:hAnsiTheme="majorBidi" w:cstheme="majorBidi"/>
          <w:sz w:val="24"/>
          <w:szCs w:val="24"/>
        </w:rPr>
        <w:t xml:space="preserve">sesuai dengan </w:t>
      </w:r>
      <w:r w:rsidRPr="001814B3">
        <w:rPr>
          <w:rFonts w:asciiTheme="majorBidi" w:hAnsiTheme="majorBidi" w:cstheme="majorBidi"/>
          <w:sz w:val="24"/>
          <w:szCs w:val="24"/>
          <w:lang w:val="id-ID"/>
        </w:rPr>
        <w:t xml:space="preserve">yang dibutuhkan nasabah. </w:t>
      </w:r>
      <w:r w:rsidRPr="001814B3">
        <w:rPr>
          <w:rFonts w:asciiTheme="majorBidi" w:hAnsiTheme="majorBidi" w:cstheme="majorBidi"/>
          <w:sz w:val="24"/>
          <w:szCs w:val="24"/>
        </w:rPr>
        <w:t>Secara operasional, praktik ini adalah jual-beli barang dimana bank bertindak sebagai penjual dan nasabah bertindak sebagai pembeli dengan harga perolehan atau harga jual (harga beli) ditambah dengan keuntungan (margin) yang disepakati. Dalam akad jual beli ini bank harus memberitahukan kepada nasabah mengenai harga beli dan keuntungan yang diperoleh pihak bank. Sedangkan keuntungan yang diperoleh tentu tidak melanggar prinsip kepatutan dalam mendapatkan keuntungan. Yang membedakan antara pembiayaan murabahah yang dilaksanakan di bank syariah dengan jual beli pada umumnya yakni pada pembayaran sejumlah harga beli oleh nasabah secara umum dilakukan secara tangguh menurut batas waktu yang ditentukan.</w:t>
      </w:r>
    </w:p>
    <w:p w:rsidR="00D06417" w:rsidRPr="001814B3" w:rsidRDefault="007F4514" w:rsidP="00B51425">
      <w:pPr>
        <w:spacing w:after="0" w:line="360" w:lineRule="auto"/>
        <w:ind w:firstLine="851"/>
        <w:jc w:val="both"/>
        <w:rPr>
          <w:rFonts w:asciiTheme="majorBidi" w:hAnsiTheme="majorBidi" w:cstheme="majorBidi"/>
          <w:sz w:val="24"/>
          <w:szCs w:val="24"/>
          <w:lang w:val="id-ID"/>
        </w:rPr>
      </w:pPr>
      <w:r w:rsidRPr="001814B3">
        <w:rPr>
          <w:rFonts w:asciiTheme="majorBidi" w:hAnsiTheme="majorBidi" w:cstheme="majorBidi"/>
          <w:sz w:val="24"/>
          <w:szCs w:val="24"/>
          <w:lang w:val="id-ID"/>
        </w:rPr>
        <w:t>Saat ini pelaksana</w:t>
      </w:r>
      <w:r w:rsidR="006A4FD1" w:rsidRPr="001814B3">
        <w:rPr>
          <w:rFonts w:asciiTheme="majorBidi" w:hAnsiTheme="majorBidi" w:cstheme="majorBidi"/>
          <w:sz w:val="24"/>
          <w:szCs w:val="24"/>
        </w:rPr>
        <w:t>an</w:t>
      </w:r>
      <w:r w:rsidRPr="001814B3">
        <w:rPr>
          <w:rFonts w:asciiTheme="majorBidi" w:hAnsiTheme="majorBidi" w:cstheme="majorBidi"/>
          <w:sz w:val="24"/>
          <w:szCs w:val="24"/>
          <w:lang w:val="id-ID"/>
        </w:rPr>
        <w:t xml:space="preserve"> pembiayaan murabahah di bank syariah tidak mutlak melaksanakan akad murabahah seperti yang dijelaskan dalam ilmu fikih pada umumnya</w:t>
      </w:r>
      <w:r w:rsidR="00B51425" w:rsidRPr="001814B3">
        <w:rPr>
          <w:rFonts w:asciiTheme="majorBidi" w:hAnsiTheme="majorBidi" w:cstheme="majorBidi"/>
          <w:sz w:val="24"/>
          <w:szCs w:val="24"/>
        </w:rPr>
        <w:t>.</w:t>
      </w:r>
      <w:r w:rsidR="00B51425" w:rsidRPr="001814B3">
        <w:rPr>
          <w:rFonts w:asciiTheme="majorBidi" w:hAnsiTheme="majorBidi" w:cstheme="majorBidi"/>
          <w:sz w:val="24"/>
          <w:szCs w:val="24"/>
          <w:lang w:val="id-ID"/>
        </w:rPr>
        <w:t xml:space="preserve"> M</w:t>
      </w:r>
      <w:r w:rsidRPr="001814B3">
        <w:rPr>
          <w:rFonts w:asciiTheme="majorBidi" w:hAnsiTheme="majorBidi" w:cstheme="majorBidi"/>
          <w:sz w:val="24"/>
          <w:szCs w:val="24"/>
          <w:lang w:val="id-ID"/>
        </w:rPr>
        <w:t xml:space="preserve">elainkan telah mengalami modifikasi, yakni akad murabahah yang </w:t>
      </w:r>
      <w:r w:rsidR="00B51425" w:rsidRPr="001814B3">
        <w:rPr>
          <w:rFonts w:asciiTheme="majorBidi" w:hAnsiTheme="majorBidi" w:cstheme="majorBidi"/>
          <w:sz w:val="24"/>
          <w:szCs w:val="24"/>
          <w:lang w:val="id-ID"/>
        </w:rPr>
        <w:t xml:space="preserve">diperaktikkan di bank syariah </w:t>
      </w:r>
      <w:r w:rsidRPr="001814B3">
        <w:rPr>
          <w:rFonts w:asciiTheme="majorBidi" w:hAnsiTheme="majorBidi" w:cstheme="majorBidi"/>
          <w:sz w:val="24"/>
          <w:szCs w:val="24"/>
          <w:lang w:val="id-ID"/>
        </w:rPr>
        <w:t xml:space="preserve">digandengkan dengan pemberian kuasa dan janji, atau dalam istilah </w:t>
      </w:r>
      <w:r w:rsidR="00B51425" w:rsidRPr="001814B3">
        <w:rPr>
          <w:rFonts w:asciiTheme="majorBidi" w:hAnsiTheme="majorBidi" w:cstheme="majorBidi"/>
          <w:sz w:val="24"/>
          <w:szCs w:val="24"/>
          <w:lang w:val="id-ID"/>
        </w:rPr>
        <w:t>dalam bahasa arab</w:t>
      </w:r>
      <w:r w:rsidRPr="001814B3">
        <w:rPr>
          <w:rFonts w:asciiTheme="majorBidi" w:hAnsiTheme="majorBidi" w:cstheme="majorBidi"/>
          <w:sz w:val="24"/>
          <w:szCs w:val="24"/>
          <w:lang w:val="id-ID"/>
        </w:rPr>
        <w:t xml:space="preserve">  disebut sebagai </w:t>
      </w:r>
      <w:r w:rsidR="00D06417" w:rsidRPr="001814B3">
        <w:rPr>
          <w:rFonts w:asciiTheme="majorBidi" w:hAnsiTheme="majorBidi" w:cstheme="majorBidi"/>
          <w:i/>
          <w:iCs/>
          <w:sz w:val="24"/>
          <w:szCs w:val="24"/>
          <w:lang w:val="id-ID"/>
        </w:rPr>
        <w:t>‘aqd al-murabahah li al-amir bi al-syira’</w:t>
      </w:r>
      <w:r w:rsidR="00D06417" w:rsidRPr="001814B3">
        <w:rPr>
          <w:rFonts w:asciiTheme="majorBidi" w:hAnsiTheme="majorBidi" w:cstheme="majorBidi"/>
          <w:sz w:val="24"/>
          <w:szCs w:val="24"/>
          <w:lang w:val="id-ID"/>
        </w:rPr>
        <w:t xml:space="preserve"> yang secara harfiah berarti akad murabahah yang disertai dengan perintah untuk membeli.</w:t>
      </w:r>
      <w:r w:rsidR="00D06417" w:rsidRPr="001814B3">
        <w:rPr>
          <w:rStyle w:val="FootnoteReference"/>
          <w:rFonts w:asciiTheme="majorBidi" w:hAnsiTheme="majorBidi" w:cstheme="majorBidi"/>
          <w:sz w:val="24"/>
          <w:szCs w:val="24"/>
        </w:rPr>
        <w:footnoteReference w:id="14"/>
      </w:r>
    </w:p>
    <w:p w:rsidR="00DC508B" w:rsidRPr="001814B3" w:rsidRDefault="00DC508B" w:rsidP="004E5E30">
      <w:pPr>
        <w:spacing w:after="0" w:line="360" w:lineRule="auto"/>
        <w:ind w:firstLine="851"/>
        <w:jc w:val="both"/>
        <w:rPr>
          <w:rFonts w:asciiTheme="majorBidi" w:hAnsiTheme="majorBidi" w:cstheme="majorBidi"/>
          <w:sz w:val="24"/>
          <w:szCs w:val="24"/>
        </w:rPr>
      </w:pPr>
      <w:r w:rsidRPr="001814B3">
        <w:rPr>
          <w:rFonts w:asciiTheme="majorBidi" w:hAnsiTheme="majorBidi" w:cstheme="majorBidi"/>
          <w:sz w:val="24"/>
          <w:szCs w:val="24"/>
          <w:lang w:val="id-ID"/>
        </w:rPr>
        <w:t xml:space="preserve">Akad murabahah dengan kuasa membeli adalah salah satu transaksi yang diperaktikkan dalam bank syariah, yang dilaksanakan </w:t>
      </w:r>
      <w:r w:rsidR="00C514D2" w:rsidRPr="001814B3">
        <w:rPr>
          <w:rFonts w:asciiTheme="majorBidi" w:hAnsiTheme="majorBidi" w:cstheme="majorBidi"/>
          <w:sz w:val="24"/>
          <w:szCs w:val="24"/>
          <w:lang w:val="id-ID"/>
        </w:rPr>
        <w:t xml:space="preserve">dengan </w:t>
      </w:r>
      <w:r w:rsidRPr="001814B3">
        <w:rPr>
          <w:rFonts w:asciiTheme="majorBidi" w:hAnsiTheme="majorBidi" w:cstheme="majorBidi"/>
          <w:sz w:val="24"/>
          <w:szCs w:val="24"/>
          <w:lang w:val="id-ID"/>
        </w:rPr>
        <w:t xml:space="preserve">mejalankan dua akad sekaligus, yakni adanya akad </w:t>
      </w:r>
      <w:r w:rsidR="00C514D2" w:rsidRPr="001814B3">
        <w:rPr>
          <w:rFonts w:asciiTheme="majorBidi" w:hAnsiTheme="majorBidi" w:cstheme="majorBidi"/>
          <w:sz w:val="24"/>
          <w:szCs w:val="24"/>
          <w:lang w:val="id-ID"/>
        </w:rPr>
        <w:t xml:space="preserve">murabahah dan akad wakalah. </w:t>
      </w:r>
      <w:r w:rsidR="003003C5" w:rsidRPr="001814B3">
        <w:rPr>
          <w:rFonts w:asciiTheme="majorBidi" w:hAnsiTheme="majorBidi" w:cstheme="majorBidi"/>
          <w:sz w:val="24"/>
          <w:szCs w:val="24"/>
        </w:rPr>
        <w:t>Sehingga s</w:t>
      </w:r>
      <w:r w:rsidR="00B51425" w:rsidRPr="001814B3">
        <w:rPr>
          <w:rFonts w:asciiTheme="majorBidi" w:hAnsiTheme="majorBidi" w:cstheme="majorBidi"/>
          <w:sz w:val="24"/>
          <w:szCs w:val="24"/>
          <w:lang w:val="id-ID"/>
        </w:rPr>
        <w:t>ecara tid</w:t>
      </w:r>
      <w:r w:rsidR="00512C81" w:rsidRPr="001814B3">
        <w:rPr>
          <w:rFonts w:asciiTheme="majorBidi" w:hAnsiTheme="majorBidi" w:cstheme="majorBidi"/>
          <w:sz w:val="24"/>
          <w:szCs w:val="24"/>
          <w:lang w:val="id-ID"/>
        </w:rPr>
        <w:t xml:space="preserve">ak langsung taransaksi </w:t>
      </w:r>
      <w:r w:rsidR="00512C81" w:rsidRPr="001814B3">
        <w:rPr>
          <w:rFonts w:asciiTheme="majorBidi" w:hAnsiTheme="majorBidi" w:cstheme="majorBidi"/>
          <w:sz w:val="24"/>
          <w:szCs w:val="24"/>
          <w:lang w:val="id-ID"/>
        </w:rPr>
        <w:lastRenderedPageBreak/>
        <w:t>tersebut,</w:t>
      </w:r>
      <w:r w:rsidR="00B51425" w:rsidRPr="001814B3">
        <w:rPr>
          <w:rFonts w:asciiTheme="majorBidi" w:hAnsiTheme="majorBidi" w:cstheme="majorBidi"/>
          <w:sz w:val="24"/>
          <w:szCs w:val="24"/>
          <w:lang w:val="id-ID"/>
        </w:rPr>
        <w:t xml:space="preserve"> </w:t>
      </w:r>
      <w:r w:rsidR="003003C5" w:rsidRPr="001814B3">
        <w:rPr>
          <w:rFonts w:asciiTheme="majorBidi" w:hAnsiTheme="majorBidi" w:cstheme="majorBidi"/>
          <w:sz w:val="24"/>
          <w:szCs w:val="24"/>
        </w:rPr>
        <w:t xml:space="preserve">memang </w:t>
      </w:r>
      <w:r w:rsidR="003003C5" w:rsidRPr="001814B3">
        <w:rPr>
          <w:rFonts w:asciiTheme="majorBidi" w:hAnsiTheme="majorBidi" w:cstheme="majorBidi"/>
          <w:sz w:val="24"/>
          <w:szCs w:val="24"/>
          <w:lang w:val="id-ID"/>
        </w:rPr>
        <w:t xml:space="preserve">bertentangan dengan hadits yang diriwayatkan oleh Ahmad dan an-Nasa-i dari Abu Hurairah Radhiyallahu anhu. </w:t>
      </w:r>
      <w:r w:rsidR="003003C5" w:rsidRPr="001814B3">
        <w:rPr>
          <w:rFonts w:asciiTheme="majorBidi" w:hAnsiTheme="majorBidi" w:cstheme="majorBidi"/>
          <w:i/>
          <w:iCs/>
          <w:sz w:val="24"/>
          <w:szCs w:val="24"/>
          <w:lang w:val="id-ID"/>
        </w:rPr>
        <w:t>“Bahwa Nabi Shallallahu ‘alaihi wa sallam melarang melakukan dua transaksi dalam satu transaksi jual beli.”</w:t>
      </w:r>
      <w:r w:rsidR="003003C5" w:rsidRPr="001814B3">
        <w:rPr>
          <w:rFonts w:asciiTheme="majorBidi" w:hAnsiTheme="majorBidi" w:cstheme="majorBidi"/>
          <w:sz w:val="24"/>
          <w:szCs w:val="24"/>
          <w:lang w:val="id-ID"/>
        </w:rPr>
        <w:t xml:space="preserve"> (Hadits ini dishahihkan oleh at-Tirmidzi dan Ibnu Hibban)</w:t>
      </w:r>
      <w:r w:rsidR="003003C5" w:rsidRPr="001814B3">
        <w:rPr>
          <w:rFonts w:asciiTheme="majorBidi" w:hAnsiTheme="majorBidi" w:cstheme="majorBidi"/>
          <w:sz w:val="24"/>
          <w:szCs w:val="24"/>
        </w:rPr>
        <w:t xml:space="preserve">. Selain itu juga </w:t>
      </w:r>
      <w:r w:rsidR="00B51425" w:rsidRPr="001814B3">
        <w:rPr>
          <w:rFonts w:asciiTheme="majorBidi" w:hAnsiTheme="majorBidi" w:cstheme="majorBidi"/>
          <w:sz w:val="24"/>
          <w:szCs w:val="24"/>
          <w:lang w:val="id-ID"/>
        </w:rPr>
        <w:t>terlihat</w:t>
      </w:r>
      <w:r w:rsidR="003003C5" w:rsidRPr="001814B3">
        <w:rPr>
          <w:rFonts w:asciiTheme="majorBidi" w:hAnsiTheme="majorBidi" w:cstheme="majorBidi"/>
          <w:sz w:val="24"/>
          <w:szCs w:val="24"/>
        </w:rPr>
        <w:t xml:space="preserve"> </w:t>
      </w:r>
      <w:r w:rsidR="00512C81" w:rsidRPr="001814B3">
        <w:rPr>
          <w:rFonts w:asciiTheme="majorBidi" w:hAnsiTheme="majorBidi" w:cstheme="majorBidi"/>
          <w:sz w:val="24"/>
          <w:szCs w:val="24"/>
          <w:lang w:val="id-ID"/>
        </w:rPr>
        <w:t>adanya ketidakjelasan mengenai status kepemilikan dari</w:t>
      </w:r>
      <w:r w:rsidR="00D94ED6" w:rsidRPr="001814B3">
        <w:rPr>
          <w:rFonts w:asciiTheme="majorBidi" w:hAnsiTheme="majorBidi" w:cstheme="majorBidi"/>
          <w:sz w:val="24"/>
          <w:szCs w:val="24"/>
          <w:lang w:val="id-ID"/>
        </w:rPr>
        <w:t xml:space="preserve"> barang yang diperjual belikan</w:t>
      </w:r>
      <w:r w:rsidR="00D94ED6" w:rsidRPr="001814B3">
        <w:rPr>
          <w:rFonts w:asciiTheme="majorBidi" w:hAnsiTheme="majorBidi" w:cstheme="majorBidi"/>
          <w:sz w:val="24"/>
          <w:szCs w:val="24"/>
        </w:rPr>
        <w:t xml:space="preserve">. </w:t>
      </w:r>
      <w:r w:rsidR="000D46A5" w:rsidRPr="001814B3">
        <w:rPr>
          <w:rFonts w:asciiTheme="majorBidi" w:hAnsiTheme="majorBidi" w:cstheme="majorBidi"/>
          <w:sz w:val="24"/>
          <w:szCs w:val="24"/>
        </w:rPr>
        <w:t xml:space="preserve">Karena ketika kepemilikan barang berpindah saat nasabah membeli barang di supplier </w:t>
      </w:r>
      <w:r w:rsidR="004E5E30" w:rsidRPr="001814B3">
        <w:rPr>
          <w:rFonts w:asciiTheme="majorBidi" w:hAnsiTheme="majorBidi" w:cstheme="majorBidi"/>
          <w:sz w:val="24"/>
          <w:szCs w:val="24"/>
        </w:rPr>
        <w:t xml:space="preserve">maka status uang bank yang digunakan nasabah saat membeli barang adalah hutang, dan bank tidak boleh mengambil keuntungan dari hutang tersebut. Dalam </w:t>
      </w:r>
      <w:r w:rsidR="004E5E30" w:rsidRPr="001814B3">
        <w:rPr>
          <w:rFonts w:asciiTheme="majorBidi" w:hAnsiTheme="majorBidi" w:cstheme="majorBidi"/>
          <w:color w:val="000000"/>
          <w:sz w:val="24"/>
          <w:szCs w:val="24"/>
        </w:rPr>
        <w:t>Hadits yang diriwayatkan oleh Al-Harits Ibnu Abi Usamah di jelaskan bahwa :</w:t>
      </w:r>
      <w:r w:rsidR="00003FE1" w:rsidRPr="001814B3">
        <w:rPr>
          <w:rFonts w:asciiTheme="majorBidi" w:hAnsiTheme="majorBidi" w:cstheme="majorBidi"/>
          <w:color w:val="000000"/>
          <w:sz w:val="24"/>
          <w:szCs w:val="24"/>
        </w:rPr>
        <w:t xml:space="preserve"> </w:t>
      </w:r>
      <w:r w:rsidR="004E5E30" w:rsidRPr="001814B3">
        <w:rPr>
          <w:rFonts w:asciiTheme="majorBidi" w:hAnsiTheme="majorBidi" w:cstheme="majorBidi"/>
          <w:i/>
          <w:iCs/>
          <w:color w:val="000000"/>
          <w:sz w:val="24"/>
          <w:szCs w:val="24"/>
        </w:rPr>
        <w:t>“Setiap utang piutang yang di dalamnya ada keuntungan, maka itu dihukumi haram”</w:t>
      </w:r>
      <w:r w:rsidR="004E5E30" w:rsidRPr="001814B3">
        <w:rPr>
          <w:rStyle w:val="FootnoteReference"/>
          <w:rFonts w:asciiTheme="majorBidi" w:hAnsiTheme="majorBidi" w:cstheme="majorBidi"/>
          <w:i/>
          <w:iCs/>
          <w:color w:val="000000"/>
          <w:sz w:val="24"/>
          <w:szCs w:val="24"/>
        </w:rPr>
        <w:footnoteReference w:id="15"/>
      </w:r>
    </w:p>
    <w:p w:rsidR="00C91DE8" w:rsidRPr="001814B3" w:rsidRDefault="00D2142E" w:rsidP="00483212">
      <w:pPr>
        <w:pStyle w:val="ListParagraph"/>
        <w:spacing w:after="0" w:line="360" w:lineRule="auto"/>
        <w:ind w:left="0" w:firstLine="851"/>
        <w:jc w:val="both"/>
        <w:rPr>
          <w:rFonts w:asciiTheme="majorBidi" w:hAnsiTheme="majorBidi" w:cstheme="majorBidi"/>
          <w:sz w:val="24"/>
          <w:szCs w:val="24"/>
          <w:lang w:val="id-ID"/>
        </w:rPr>
      </w:pPr>
      <w:r w:rsidRPr="001814B3">
        <w:rPr>
          <w:rFonts w:asciiTheme="majorBidi" w:hAnsiTheme="majorBidi" w:cstheme="majorBidi"/>
          <w:sz w:val="24"/>
          <w:szCs w:val="24"/>
        </w:rPr>
        <w:t xml:space="preserve">Berkenaan dengan </w:t>
      </w:r>
      <w:r w:rsidR="00571F82" w:rsidRPr="001814B3">
        <w:rPr>
          <w:rFonts w:asciiTheme="majorBidi" w:hAnsiTheme="majorBidi" w:cstheme="majorBidi"/>
          <w:sz w:val="24"/>
          <w:szCs w:val="24"/>
        </w:rPr>
        <w:t>adanya anggapan tentang transaksi pelaksanaan dua akad sec</w:t>
      </w:r>
      <w:r w:rsidR="007B6216" w:rsidRPr="001814B3">
        <w:rPr>
          <w:rFonts w:asciiTheme="majorBidi" w:hAnsiTheme="majorBidi" w:cstheme="majorBidi"/>
          <w:sz w:val="24"/>
          <w:szCs w:val="24"/>
        </w:rPr>
        <w:t>a</w:t>
      </w:r>
      <w:r w:rsidR="00571F82" w:rsidRPr="001814B3">
        <w:rPr>
          <w:rFonts w:asciiTheme="majorBidi" w:hAnsiTheme="majorBidi" w:cstheme="majorBidi"/>
          <w:sz w:val="24"/>
          <w:szCs w:val="24"/>
        </w:rPr>
        <w:t xml:space="preserve">ra bersamaan dalam satu jual beli serta </w:t>
      </w:r>
      <w:r w:rsidRPr="001814B3">
        <w:rPr>
          <w:rFonts w:asciiTheme="majorBidi" w:hAnsiTheme="majorBidi" w:cstheme="majorBidi"/>
          <w:sz w:val="24"/>
          <w:szCs w:val="24"/>
        </w:rPr>
        <w:t>keraguan dalam sta</w:t>
      </w:r>
      <w:r w:rsidR="00003FE1" w:rsidRPr="001814B3">
        <w:rPr>
          <w:rFonts w:asciiTheme="majorBidi" w:hAnsiTheme="majorBidi" w:cstheme="majorBidi"/>
          <w:sz w:val="24"/>
          <w:szCs w:val="24"/>
        </w:rPr>
        <w:t xml:space="preserve">tus kepemilikan </w:t>
      </w:r>
      <w:r w:rsidR="00F22539" w:rsidRPr="001814B3">
        <w:rPr>
          <w:rFonts w:asciiTheme="majorBidi" w:hAnsiTheme="majorBidi" w:cstheme="majorBidi"/>
          <w:sz w:val="24"/>
          <w:szCs w:val="24"/>
        </w:rPr>
        <w:t>s</w:t>
      </w:r>
      <w:r w:rsidR="00571F82" w:rsidRPr="001814B3">
        <w:rPr>
          <w:rFonts w:asciiTheme="majorBidi" w:hAnsiTheme="majorBidi" w:cstheme="majorBidi"/>
          <w:sz w:val="24"/>
          <w:szCs w:val="24"/>
        </w:rPr>
        <w:t xml:space="preserve">eperti yang dijelaskan diatas. Sebenarnya </w:t>
      </w:r>
      <w:r w:rsidR="007B6216" w:rsidRPr="001814B3">
        <w:rPr>
          <w:rFonts w:asciiTheme="majorBidi" w:hAnsiTheme="majorBidi" w:cstheme="majorBidi"/>
          <w:sz w:val="24"/>
          <w:szCs w:val="24"/>
        </w:rPr>
        <w:t>dalam</w:t>
      </w:r>
      <w:r w:rsidR="00003FE1" w:rsidRPr="001814B3">
        <w:rPr>
          <w:rFonts w:asciiTheme="majorBidi" w:hAnsiTheme="majorBidi" w:cstheme="majorBidi"/>
          <w:sz w:val="24"/>
          <w:szCs w:val="24"/>
        </w:rPr>
        <w:t xml:space="preserve"> praktiknya, </w:t>
      </w:r>
      <w:r w:rsidR="00571F82" w:rsidRPr="001814B3">
        <w:rPr>
          <w:rFonts w:asciiTheme="majorBidi" w:hAnsiTheme="majorBidi" w:cstheme="majorBidi"/>
          <w:sz w:val="24"/>
          <w:szCs w:val="24"/>
        </w:rPr>
        <w:t xml:space="preserve">pada saat </w:t>
      </w:r>
      <w:r w:rsidR="00003FE1" w:rsidRPr="001814B3">
        <w:rPr>
          <w:rFonts w:asciiTheme="majorBidi" w:hAnsiTheme="majorBidi" w:cstheme="majorBidi"/>
          <w:sz w:val="24"/>
          <w:szCs w:val="24"/>
        </w:rPr>
        <w:t>na</w:t>
      </w:r>
      <w:r w:rsidR="00C514D2" w:rsidRPr="001814B3">
        <w:rPr>
          <w:rFonts w:asciiTheme="majorBidi" w:hAnsiTheme="majorBidi" w:cstheme="majorBidi"/>
          <w:sz w:val="24"/>
          <w:szCs w:val="24"/>
          <w:lang w:val="id-ID"/>
        </w:rPr>
        <w:t>sabah mengajukan pembiayaan murabahah</w:t>
      </w:r>
      <w:r w:rsidR="00F22539" w:rsidRPr="001814B3">
        <w:rPr>
          <w:rFonts w:asciiTheme="majorBidi" w:hAnsiTheme="majorBidi" w:cstheme="majorBidi"/>
          <w:sz w:val="24"/>
          <w:szCs w:val="24"/>
        </w:rPr>
        <w:t xml:space="preserve"> dengan kuasa membeli</w:t>
      </w:r>
      <w:r w:rsidR="00C514D2" w:rsidRPr="001814B3">
        <w:rPr>
          <w:rFonts w:asciiTheme="majorBidi" w:hAnsiTheme="majorBidi" w:cstheme="majorBidi"/>
          <w:sz w:val="24"/>
          <w:szCs w:val="24"/>
          <w:lang w:val="id-ID"/>
        </w:rPr>
        <w:t xml:space="preserve"> kepada pihak bank untuk membeli barang yang diinginkan</w:t>
      </w:r>
      <w:r w:rsidR="00F22539" w:rsidRPr="001814B3">
        <w:rPr>
          <w:rFonts w:asciiTheme="majorBidi" w:hAnsiTheme="majorBidi" w:cstheme="majorBidi"/>
          <w:sz w:val="24"/>
          <w:szCs w:val="24"/>
        </w:rPr>
        <w:t>. Kerana dalam transaksi</w:t>
      </w:r>
      <w:r w:rsidR="00571F82" w:rsidRPr="001814B3">
        <w:rPr>
          <w:rFonts w:asciiTheme="majorBidi" w:hAnsiTheme="majorBidi" w:cstheme="majorBidi"/>
          <w:sz w:val="24"/>
          <w:szCs w:val="24"/>
        </w:rPr>
        <w:t xml:space="preserve"> ini terdapat dua akad yang</w:t>
      </w:r>
      <w:r w:rsidR="00F22539" w:rsidRPr="001814B3">
        <w:rPr>
          <w:rFonts w:asciiTheme="majorBidi" w:hAnsiTheme="majorBidi" w:cstheme="majorBidi"/>
          <w:sz w:val="24"/>
          <w:szCs w:val="24"/>
        </w:rPr>
        <w:t xml:space="preserve"> dijalankan. Untuk menghindari adanya per</w:t>
      </w:r>
      <w:r w:rsidR="00C91DE8" w:rsidRPr="001814B3">
        <w:rPr>
          <w:rFonts w:asciiTheme="majorBidi" w:hAnsiTheme="majorBidi" w:cstheme="majorBidi"/>
          <w:sz w:val="24"/>
          <w:szCs w:val="24"/>
        </w:rPr>
        <w:t xml:space="preserve">langgaran dalam syariat Islam, maka kedua akad tersebut tidak sertamerta dijalankan </w:t>
      </w:r>
      <w:r w:rsidR="006A4FD1" w:rsidRPr="001814B3">
        <w:rPr>
          <w:rFonts w:asciiTheme="majorBidi" w:hAnsiTheme="majorBidi" w:cstheme="majorBidi"/>
          <w:sz w:val="24"/>
          <w:szCs w:val="24"/>
        </w:rPr>
        <w:t>secara bersamaan</w:t>
      </w:r>
      <w:r w:rsidR="00C91DE8" w:rsidRPr="001814B3">
        <w:rPr>
          <w:rFonts w:asciiTheme="majorBidi" w:hAnsiTheme="majorBidi" w:cstheme="majorBidi"/>
          <w:sz w:val="24"/>
          <w:szCs w:val="24"/>
        </w:rPr>
        <w:t xml:space="preserve">. </w:t>
      </w:r>
      <w:r w:rsidR="00C91DE8" w:rsidRPr="001814B3">
        <w:rPr>
          <w:rFonts w:asciiTheme="majorBidi" w:hAnsiTheme="majorBidi" w:cstheme="majorBidi"/>
          <w:i/>
          <w:iCs/>
          <w:sz w:val="24"/>
          <w:szCs w:val="24"/>
        </w:rPr>
        <w:t>Pertama</w:t>
      </w:r>
      <w:r w:rsidR="00C91DE8" w:rsidRPr="001814B3">
        <w:rPr>
          <w:rFonts w:asciiTheme="majorBidi" w:hAnsiTheme="majorBidi" w:cstheme="majorBidi"/>
          <w:sz w:val="24"/>
          <w:szCs w:val="24"/>
        </w:rPr>
        <w:t>, B</w:t>
      </w:r>
      <w:r w:rsidR="00C514D2" w:rsidRPr="001814B3">
        <w:rPr>
          <w:rFonts w:asciiTheme="majorBidi" w:hAnsiTheme="majorBidi" w:cstheme="majorBidi"/>
          <w:sz w:val="24"/>
          <w:szCs w:val="24"/>
          <w:lang w:val="id-ID"/>
        </w:rPr>
        <w:t xml:space="preserve">ank memberikan kuasa kepada nasabah untuk membeli barang langsung </w:t>
      </w:r>
      <w:r w:rsidR="00003FE1" w:rsidRPr="001814B3">
        <w:rPr>
          <w:rFonts w:asciiTheme="majorBidi" w:hAnsiTheme="majorBidi" w:cstheme="majorBidi"/>
          <w:sz w:val="24"/>
          <w:szCs w:val="24"/>
        </w:rPr>
        <w:t xml:space="preserve">ke </w:t>
      </w:r>
      <w:r w:rsidR="00C514D2" w:rsidRPr="001814B3">
        <w:rPr>
          <w:rFonts w:asciiTheme="majorBidi" w:hAnsiTheme="majorBidi" w:cstheme="majorBidi"/>
          <w:sz w:val="24"/>
          <w:szCs w:val="24"/>
          <w:lang w:val="id-ID"/>
        </w:rPr>
        <w:t>supplier. Yang perlu ditekankan bahwa, ketika nasabah membeli barang ke supplier, kedudukan nasabah buakanlah sebagai</w:t>
      </w:r>
      <w:r w:rsidR="00C91DE8" w:rsidRPr="001814B3">
        <w:rPr>
          <w:rFonts w:asciiTheme="majorBidi" w:hAnsiTheme="majorBidi" w:cstheme="majorBidi"/>
          <w:sz w:val="24"/>
          <w:szCs w:val="24"/>
          <w:lang w:val="id-ID"/>
        </w:rPr>
        <w:t xml:space="preserve"> calon</w:t>
      </w:r>
      <w:r w:rsidR="00C514D2" w:rsidRPr="001814B3">
        <w:rPr>
          <w:rFonts w:asciiTheme="majorBidi" w:hAnsiTheme="majorBidi" w:cstheme="majorBidi"/>
          <w:sz w:val="24"/>
          <w:szCs w:val="24"/>
          <w:lang w:val="id-ID"/>
        </w:rPr>
        <w:t xml:space="preserve"> pemilik langsung dari barang yang </w:t>
      </w:r>
      <w:r w:rsidR="00C91DE8" w:rsidRPr="001814B3">
        <w:rPr>
          <w:rFonts w:asciiTheme="majorBidi" w:hAnsiTheme="majorBidi" w:cstheme="majorBidi"/>
          <w:sz w:val="24"/>
          <w:szCs w:val="24"/>
          <w:lang w:val="id-ID"/>
        </w:rPr>
        <w:t xml:space="preserve">akan </w:t>
      </w:r>
      <w:r w:rsidR="00C514D2" w:rsidRPr="001814B3">
        <w:rPr>
          <w:rFonts w:asciiTheme="majorBidi" w:hAnsiTheme="majorBidi" w:cstheme="majorBidi"/>
          <w:sz w:val="24"/>
          <w:szCs w:val="24"/>
          <w:lang w:val="id-ID"/>
        </w:rPr>
        <w:t>dibeli tersebut, akan tetapi nasabah hanya berkedudukan sebagai perwakilan dari pihak bank, sedan</w:t>
      </w:r>
      <w:r w:rsidR="00003FE1" w:rsidRPr="001814B3">
        <w:rPr>
          <w:rFonts w:asciiTheme="majorBidi" w:hAnsiTheme="majorBidi" w:cstheme="majorBidi"/>
          <w:sz w:val="24"/>
          <w:szCs w:val="24"/>
          <w:lang w:val="id-ID"/>
        </w:rPr>
        <w:t>gkan</w:t>
      </w:r>
      <w:r w:rsidR="00C514D2" w:rsidRPr="001814B3">
        <w:rPr>
          <w:rFonts w:asciiTheme="majorBidi" w:hAnsiTheme="majorBidi" w:cstheme="majorBidi"/>
          <w:sz w:val="24"/>
          <w:szCs w:val="24"/>
          <w:lang w:val="id-ID"/>
        </w:rPr>
        <w:t xml:space="preserve"> pemilik sah dari barang tersebut setelah dibeli dari supplier adalah pihak bank.</w:t>
      </w:r>
      <w:r w:rsidR="00003FE1" w:rsidRPr="001814B3">
        <w:rPr>
          <w:rFonts w:asciiTheme="majorBidi" w:hAnsiTheme="majorBidi" w:cstheme="majorBidi"/>
          <w:sz w:val="24"/>
          <w:szCs w:val="24"/>
          <w:lang w:val="id-ID"/>
        </w:rPr>
        <w:t xml:space="preserve"> Pada saat inilah akad </w:t>
      </w:r>
      <w:r w:rsidR="00C91DE8" w:rsidRPr="001814B3">
        <w:rPr>
          <w:rFonts w:asciiTheme="majorBidi" w:hAnsiTheme="majorBidi" w:cstheme="majorBidi"/>
          <w:sz w:val="24"/>
          <w:szCs w:val="24"/>
          <w:lang w:val="id-ID"/>
        </w:rPr>
        <w:t xml:space="preserve">pertama yakni akad </w:t>
      </w:r>
      <w:r w:rsidR="00003FE1" w:rsidRPr="001814B3">
        <w:rPr>
          <w:rFonts w:asciiTheme="majorBidi" w:hAnsiTheme="majorBidi" w:cstheme="majorBidi"/>
          <w:sz w:val="24"/>
          <w:szCs w:val="24"/>
          <w:lang w:val="id-ID"/>
        </w:rPr>
        <w:t xml:space="preserve">wakalah dilaksanakan, dan akad wakalah akan berakhir ketika nasabah menyerahkan bukti pembelian </w:t>
      </w:r>
      <w:r w:rsidR="00F22539" w:rsidRPr="001814B3">
        <w:rPr>
          <w:rFonts w:asciiTheme="majorBidi" w:hAnsiTheme="majorBidi" w:cstheme="majorBidi"/>
          <w:sz w:val="24"/>
          <w:szCs w:val="24"/>
          <w:lang w:val="id-ID"/>
        </w:rPr>
        <w:t>barang kepada pihak bank.</w:t>
      </w:r>
      <w:r w:rsidR="00C514D2" w:rsidRPr="001814B3">
        <w:rPr>
          <w:rFonts w:asciiTheme="majorBidi" w:hAnsiTheme="majorBidi" w:cstheme="majorBidi"/>
          <w:sz w:val="24"/>
          <w:szCs w:val="24"/>
          <w:lang w:val="id-ID"/>
        </w:rPr>
        <w:t xml:space="preserve"> Barang tersebut akan berpindah kepemilikannya kepada nasabah ketika nasabah membelinya</w:t>
      </w:r>
      <w:r w:rsidR="00AB5C16" w:rsidRPr="001814B3">
        <w:rPr>
          <w:rFonts w:asciiTheme="majorBidi" w:hAnsiTheme="majorBidi" w:cstheme="majorBidi"/>
          <w:sz w:val="24"/>
          <w:szCs w:val="24"/>
          <w:lang w:val="id-ID"/>
        </w:rPr>
        <w:t xml:space="preserve"> dari pihak bank</w:t>
      </w:r>
      <w:r w:rsidR="00003FE1" w:rsidRPr="001814B3">
        <w:rPr>
          <w:rFonts w:asciiTheme="majorBidi" w:hAnsiTheme="majorBidi" w:cstheme="majorBidi"/>
          <w:sz w:val="24"/>
          <w:szCs w:val="24"/>
          <w:lang w:val="id-ID"/>
        </w:rPr>
        <w:t xml:space="preserve"> dengan </w:t>
      </w:r>
      <w:r w:rsidR="00F22539" w:rsidRPr="001814B3">
        <w:rPr>
          <w:rFonts w:asciiTheme="majorBidi" w:hAnsiTheme="majorBidi" w:cstheme="majorBidi"/>
          <w:sz w:val="24"/>
          <w:szCs w:val="24"/>
          <w:lang w:val="id-ID"/>
        </w:rPr>
        <w:t xml:space="preserve">menggunakan akad yang kedua yakni </w:t>
      </w:r>
      <w:r w:rsidR="00C91DE8" w:rsidRPr="001814B3">
        <w:rPr>
          <w:rFonts w:asciiTheme="majorBidi" w:hAnsiTheme="majorBidi" w:cstheme="majorBidi"/>
          <w:sz w:val="24"/>
          <w:szCs w:val="24"/>
          <w:lang w:val="id-ID"/>
        </w:rPr>
        <w:t xml:space="preserve">akad murabahah, akad murabahah dilaksanakan ketika barang yang akan diperjual- belikan telah menjadi milik sah dari pihak bank. </w:t>
      </w:r>
      <w:r w:rsidR="00571F82" w:rsidRPr="001814B3">
        <w:rPr>
          <w:rFonts w:asciiTheme="majorBidi" w:hAnsiTheme="majorBidi" w:cstheme="majorBidi"/>
          <w:sz w:val="24"/>
          <w:szCs w:val="24"/>
          <w:lang w:val="id-ID"/>
        </w:rPr>
        <w:t>Sehingga dengan adanya anggapan bahwa pada akad pembiayaan dengan kuasa membeli terjadi dua transaksi dalam satu akad tidak benar karena keduanya diselesaikan satu persatu,. Begitu juga dengan status kepemilikan barang tersebut suda sangat jelas bahwa pada trans</w:t>
      </w:r>
      <w:r w:rsidR="00483212" w:rsidRPr="001814B3">
        <w:rPr>
          <w:rFonts w:asciiTheme="majorBidi" w:hAnsiTheme="majorBidi" w:cstheme="majorBidi"/>
          <w:sz w:val="24"/>
          <w:szCs w:val="24"/>
          <w:lang w:val="id-ID"/>
        </w:rPr>
        <w:t>a</w:t>
      </w:r>
      <w:r w:rsidR="00571F82" w:rsidRPr="001814B3">
        <w:rPr>
          <w:rFonts w:asciiTheme="majorBidi" w:hAnsiTheme="majorBidi" w:cstheme="majorBidi"/>
          <w:sz w:val="24"/>
          <w:szCs w:val="24"/>
          <w:lang w:val="id-ID"/>
        </w:rPr>
        <w:t>ksi pertama</w:t>
      </w:r>
      <w:r w:rsidR="00483212" w:rsidRPr="001814B3">
        <w:rPr>
          <w:rFonts w:asciiTheme="majorBidi" w:hAnsiTheme="majorBidi" w:cstheme="majorBidi"/>
          <w:sz w:val="24"/>
          <w:szCs w:val="24"/>
          <w:lang w:val="id-ID"/>
        </w:rPr>
        <w:t xml:space="preserve"> (wakalah)</w:t>
      </w:r>
      <w:r w:rsidR="00571F82" w:rsidRPr="001814B3">
        <w:rPr>
          <w:rFonts w:asciiTheme="majorBidi" w:hAnsiTheme="majorBidi" w:cstheme="majorBidi"/>
          <w:sz w:val="24"/>
          <w:szCs w:val="24"/>
          <w:lang w:val="id-ID"/>
        </w:rPr>
        <w:t xml:space="preserve"> barang yang dimaksud merupakan milik ban</w:t>
      </w:r>
      <w:r w:rsidR="00483212" w:rsidRPr="001814B3">
        <w:rPr>
          <w:rFonts w:asciiTheme="majorBidi" w:hAnsiTheme="majorBidi" w:cstheme="majorBidi"/>
          <w:sz w:val="24"/>
          <w:szCs w:val="24"/>
          <w:lang w:val="id-ID"/>
        </w:rPr>
        <w:t>k dan akan berpindah kepada nasabah pada transaksi yang kedua (murabahah).</w:t>
      </w:r>
    </w:p>
    <w:p w:rsidR="00E556DA" w:rsidRPr="001814B3" w:rsidRDefault="00BB102F" w:rsidP="00BB102F">
      <w:pPr>
        <w:pStyle w:val="ListParagraph"/>
        <w:spacing w:after="0" w:line="360" w:lineRule="auto"/>
        <w:ind w:left="0" w:firstLine="851"/>
        <w:jc w:val="both"/>
        <w:rPr>
          <w:rFonts w:asciiTheme="majorBidi" w:hAnsiTheme="majorBidi" w:cstheme="majorBidi"/>
          <w:sz w:val="24"/>
          <w:szCs w:val="24"/>
        </w:rPr>
      </w:pPr>
      <w:r w:rsidRPr="001814B3">
        <w:rPr>
          <w:rFonts w:asciiTheme="majorBidi" w:hAnsiTheme="majorBidi" w:cstheme="majorBidi"/>
          <w:sz w:val="24"/>
          <w:szCs w:val="24"/>
          <w:lang w:val="id-ID"/>
        </w:rPr>
        <w:lastRenderedPageBreak/>
        <w:t xml:space="preserve">Tahapan </w:t>
      </w:r>
      <w:r w:rsidR="006A4FD1" w:rsidRPr="001814B3">
        <w:rPr>
          <w:rFonts w:asciiTheme="majorBidi" w:hAnsiTheme="majorBidi" w:cstheme="majorBidi"/>
          <w:sz w:val="24"/>
          <w:szCs w:val="24"/>
          <w:lang w:val="id-ID"/>
        </w:rPr>
        <w:t>transaksi</w:t>
      </w:r>
      <w:r w:rsidR="00C91DE8" w:rsidRPr="001814B3">
        <w:rPr>
          <w:rFonts w:asciiTheme="majorBidi" w:hAnsiTheme="majorBidi" w:cstheme="majorBidi"/>
          <w:sz w:val="24"/>
          <w:szCs w:val="24"/>
          <w:lang w:val="id-ID"/>
        </w:rPr>
        <w:t xml:space="preserve"> diatas sesuai dengan Fatwa Dewan Syariah Nasional Majelis Ulama Indonesia (DSN-MUI) Nomor: 04/DSN-MUI/IV/2000 tentang Murabahah Pasal 1 ayat (9):”Jika bank hendak mewakilkan kepada nasabah untuk membeli barang dari pihak ketiga, akad jual beli murabahah harus dilakukan setelah barang, secara prinsip, menjadi milik bank.” S</w:t>
      </w:r>
      <w:r w:rsidR="00C91DE8" w:rsidRPr="001814B3">
        <w:rPr>
          <w:rFonts w:asciiTheme="majorBidi" w:hAnsiTheme="majorBidi" w:cstheme="majorBidi"/>
          <w:sz w:val="24"/>
          <w:szCs w:val="24"/>
        </w:rPr>
        <w:t>ehingga dengan demikian</w:t>
      </w:r>
      <w:r w:rsidRPr="001814B3">
        <w:rPr>
          <w:rFonts w:asciiTheme="majorBidi" w:hAnsiTheme="majorBidi" w:cstheme="majorBidi"/>
          <w:sz w:val="24"/>
          <w:szCs w:val="24"/>
        </w:rPr>
        <w:t>,</w:t>
      </w:r>
      <w:r w:rsidR="00C91DE8" w:rsidRPr="001814B3">
        <w:rPr>
          <w:rFonts w:asciiTheme="majorBidi" w:hAnsiTheme="majorBidi" w:cstheme="majorBidi"/>
          <w:sz w:val="24"/>
          <w:szCs w:val="24"/>
        </w:rPr>
        <w:t xml:space="preserve"> status kepemilikan barang yang diperjual belikan jelas</w:t>
      </w:r>
      <w:r w:rsidRPr="001814B3">
        <w:rPr>
          <w:rFonts w:asciiTheme="majorBidi" w:hAnsiTheme="majorBidi" w:cstheme="majorBidi"/>
          <w:sz w:val="24"/>
          <w:szCs w:val="24"/>
        </w:rPr>
        <w:t xml:space="preserve"> sampai berakhirnya transaksi jual beli antara bank dengan nasabah. </w:t>
      </w:r>
    </w:p>
    <w:p w:rsidR="006A4FD1" w:rsidRPr="001814B3" w:rsidRDefault="006A4FD1" w:rsidP="004A4B5E">
      <w:pPr>
        <w:pStyle w:val="ListParagraph"/>
        <w:spacing w:after="0" w:line="360" w:lineRule="auto"/>
        <w:ind w:left="0" w:firstLine="851"/>
        <w:jc w:val="both"/>
        <w:rPr>
          <w:rFonts w:asciiTheme="majorBidi" w:hAnsiTheme="majorBidi" w:cstheme="majorBidi"/>
          <w:sz w:val="24"/>
          <w:szCs w:val="24"/>
          <w:lang w:val="id-ID"/>
        </w:rPr>
      </w:pPr>
      <w:r w:rsidRPr="001814B3">
        <w:rPr>
          <w:rFonts w:asciiTheme="majorBidi" w:hAnsiTheme="majorBidi" w:cstheme="majorBidi"/>
          <w:sz w:val="24"/>
          <w:szCs w:val="24"/>
        </w:rPr>
        <w:t xml:space="preserve">Mengenai </w:t>
      </w:r>
      <w:r w:rsidR="004A4B5E" w:rsidRPr="001814B3">
        <w:rPr>
          <w:rFonts w:asciiTheme="majorBidi" w:hAnsiTheme="majorBidi" w:cstheme="majorBidi"/>
          <w:sz w:val="24"/>
          <w:szCs w:val="24"/>
        </w:rPr>
        <w:t>syarat bolehnya</w:t>
      </w:r>
      <w:r w:rsidRPr="001814B3">
        <w:rPr>
          <w:rFonts w:asciiTheme="majorBidi" w:hAnsiTheme="majorBidi" w:cstheme="majorBidi"/>
          <w:sz w:val="24"/>
          <w:szCs w:val="24"/>
        </w:rPr>
        <w:t xml:space="preserve"> melaksanakan akad murabahah setelah berakhirnya akad wakalah, dan </w:t>
      </w:r>
      <w:r w:rsidR="004A4B5E" w:rsidRPr="001814B3">
        <w:rPr>
          <w:rFonts w:asciiTheme="majorBidi" w:hAnsiTheme="majorBidi" w:cstheme="majorBidi"/>
          <w:sz w:val="24"/>
          <w:szCs w:val="24"/>
        </w:rPr>
        <w:t xml:space="preserve">barang </w:t>
      </w:r>
      <w:r w:rsidRPr="001814B3">
        <w:rPr>
          <w:rFonts w:asciiTheme="majorBidi" w:hAnsiTheme="majorBidi" w:cstheme="majorBidi"/>
          <w:sz w:val="24"/>
          <w:szCs w:val="24"/>
        </w:rPr>
        <w:t>telah menjadi milik sah dari pihak bank dalam akad murabahah dengan kuasa membeli</w:t>
      </w:r>
      <w:r w:rsidR="004A4B5E" w:rsidRPr="001814B3">
        <w:rPr>
          <w:rFonts w:asciiTheme="majorBidi" w:hAnsiTheme="majorBidi" w:cstheme="majorBidi"/>
          <w:sz w:val="24"/>
          <w:szCs w:val="24"/>
        </w:rPr>
        <w:t>,</w:t>
      </w:r>
      <w:r w:rsidRPr="001814B3">
        <w:rPr>
          <w:rFonts w:asciiTheme="majorBidi" w:hAnsiTheme="majorBidi" w:cstheme="majorBidi"/>
          <w:sz w:val="24"/>
          <w:szCs w:val="24"/>
        </w:rPr>
        <w:t xml:space="preserve"> </w:t>
      </w:r>
      <w:r w:rsidRPr="001814B3">
        <w:rPr>
          <w:rFonts w:asciiTheme="majorBidi" w:hAnsiTheme="majorBidi" w:cstheme="majorBidi"/>
          <w:sz w:val="24"/>
          <w:szCs w:val="24"/>
          <w:lang w:val="id-ID"/>
        </w:rPr>
        <w:t>juga diatur</w:t>
      </w:r>
      <w:r w:rsidRPr="001814B3">
        <w:rPr>
          <w:rFonts w:asciiTheme="majorBidi" w:hAnsiTheme="majorBidi" w:cstheme="majorBidi"/>
          <w:sz w:val="24"/>
          <w:szCs w:val="24"/>
        </w:rPr>
        <w:t xml:space="preserve"> </w:t>
      </w:r>
      <w:r w:rsidRPr="001814B3">
        <w:rPr>
          <w:rFonts w:asciiTheme="majorBidi" w:hAnsiTheme="majorBidi" w:cstheme="majorBidi"/>
          <w:sz w:val="24"/>
          <w:szCs w:val="24"/>
          <w:lang w:val="id-ID"/>
        </w:rPr>
        <w:t>dalam Peraturan Bank Indonesia (PBI) Nomor 07/46/PBI/2005</w:t>
      </w:r>
      <w:r w:rsidRPr="001814B3">
        <w:rPr>
          <w:rFonts w:asciiTheme="majorBidi" w:hAnsiTheme="majorBidi" w:cstheme="majorBidi"/>
          <w:sz w:val="24"/>
          <w:szCs w:val="24"/>
        </w:rPr>
        <w:t xml:space="preserve"> </w:t>
      </w:r>
      <w:r w:rsidRPr="001814B3">
        <w:rPr>
          <w:rFonts w:asciiTheme="majorBidi" w:hAnsiTheme="majorBidi" w:cstheme="majorBidi"/>
          <w:sz w:val="24"/>
          <w:szCs w:val="24"/>
          <w:lang w:val="id-ID"/>
        </w:rPr>
        <w:t>tentang Akad Penghimpunan Dan Penyaluran Dana Bagi</w:t>
      </w:r>
      <w:r w:rsidRPr="001814B3">
        <w:rPr>
          <w:rFonts w:asciiTheme="majorBidi" w:hAnsiTheme="majorBidi" w:cstheme="majorBidi"/>
          <w:sz w:val="24"/>
          <w:szCs w:val="24"/>
        </w:rPr>
        <w:t xml:space="preserve"> </w:t>
      </w:r>
      <w:r w:rsidRPr="001814B3">
        <w:rPr>
          <w:rFonts w:asciiTheme="majorBidi" w:hAnsiTheme="majorBidi" w:cstheme="majorBidi"/>
          <w:sz w:val="24"/>
          <w:szCs w:val="24"/>
          <w:lang w:val="id-ID"/>
        </w:rPr>
        <w:t>Bank Yang Melaksanakan Kegiatan Usaha Berdasarkan Prinsip</w:t>
      </w:r>
      <w:r w:rsidRPr="001814B3">
        <w:rPr>
          <w:rFonts w:asciiTheme="majorBidi" w:hAnsiTheme="majorBidi" w:cstheme="majorBidi"/>
          <w:sz w:val="24"/>
          <w:szCs w:val="24"/>
        </w:rPr>
        <w:t xml:space="preserve"> </w:t>
      </w:r>
      <w:r w:rsidRPr="001814B3">
        <w:rPr>
          <w:rFonts w:asciiTheme="majorBidi" w:hAnsiTheme="majorBidi" w:cstheme="majorBidi"/>
          <w:sz w:val="24"/>
          <w:szCs w:val="24"/>
          <w:lang w:val="id-ID"/>
        </w:rPr>
        <w:t>Syariah, penggunaan akad murabahah dengan kuasa membeli</w:t>
      </w:r>
      <w:r w:rsidRPr="001814B3">
        <w:rPr>
          <w:rFonts w:asciiTheme="majorBidi" w:hAnsiTheme="majorBidi" w:cstheme="majorBidi"/>
          <w:sz w:val="24"/>
          <w:szCs w:val="24"/>
        </w:rPr>
        <w:t xml:space="preserve"> </w:t>
      </w:r>
      <w:r w:rsidRPr="001814B3">
        <w:rPr>
          <w:rFonts w:asciiTheme="majorBidi" w:hAnsiTheme="majorBidi" w:cstheme="majorBidi"/>
          <w:sz w:val="24"/>
          <w:szCs w:val="24"/>
          <w:lang w:val="id-ID"/>
        </w:rPr>
        <w:t>(wakalah) diatur dalam Pasal 9 ayat (1) butir d yaitu</w:t>
      </w:r>
      <w:r w:rsidRPr="001814B3">
        <w:rPr>
          <w:rFonts w:asciiTheme="majorBidi" w:hAnsiTheme="majorBidi" w:cstheme="majorBidi"/>
          <w:sz w:val="24"/>
          <w:szCs w:val="24"/>
        </w:rPr>
        <w:t xml:space="preserve">: </w:t>
      </w:r>
      <w:r w:rsidRPr="001814B3">
        <w:rPr>
          <w:rFonts w:asciiTheme="majorBidi" w:hAnsiTheme="majorBidi" w:cstheme="majorBidi"/>
          <w:sz w:val="24"/>
          <w:szCs w:val="24"/>
          <w:lang w:val="id-ID"/>
        </w:rPr>
        <w:t>dalam hal Bank mewakilkan kepada nasabah (wakalah) untuk</w:t>
      </w:r>
      <w:r w:rsidRPr="001814B3">
        <w:rPr>
          <w:rFonts w:asciiTheme="majorBidi" w:hAnsiTheme="majorBidi" w:cstheme="majorBidi"/>
          <w:sz w:val="24"/>
          <w:szCs w:val="24"/>
        </w:rPr>
        <w:t xml:space="preserve"> </w:t>
      </w:r>
      <w:r w:rsidRPr="001814B3">
        <w:rPr>
          <w:rFonts w:asciiTheme="majorBidi" w:hAnsiTheme="majorBidi" w:cstheme="majorBidi"/>
          <w:sz w:val="24"/>
          <w:szCs w:val="24"/>
          <w:lang w:val="id-ID"/>
        </w:rPr>
        <w:t>membeli barang, maka akad Murabahah harus dilakukan</w:t>
      </w:r>
      <w:r w:rsidRPr="001814B3">
        <w:rPr>
          <w:rFonts w:asciiTheme="majorBidi" w:hAnsiTheme="majorBidi" w:cstheme="majorBidi"/>
          <w:sz w:val="24"/>
          <w:szCs w:val="24"/>
        </w:rPr>
        <w:t xml:space="preserve"> </w:t>
      </w:r>
      <w:r w:rsidRPr="001814B3">
        <w:rPr>
          <w:rFonts w:asciiTheme="majorBidi" w:hAnsiTheme="majorBidi" w:cstheme="majorBidi"/>
          <w:sz w:val="24"/>
          <w:szCs w:val="24"/>
          <w:lang w:val="id-ID"/>
        </w:rPr>
        <w:t>setelah barang secara prinsip menjadi milik Bank.</w:t>
      </w:r>
    </w:p>
    <w:p w:rsidR="00E74792" w:rsidRPr="001814B3" w:rsidRDefault="00E3619B" w:rsidP="004A4B5E">
      <w:pPr>
        <w:pStyle w:val="ListParagraph"/>
        <w:spacing w:after="0" w:line="360" w:lineRule="auto"/>
        <w:ind w:left="0" w:firstLine="851"/>
        <w:jc w:val="both"/>
        <w:rPr>
          <w:rFonts w:asciiTheme="majorBidi" w:hAnsiTheme="majorBidi" w:cstheme="majorBidi"/>
          <w:sz w:val="24"/>
          <w:szCs w:val="24"/>
          <w:lang w:val="id-ID"/>
        </w:rPr>
      </w:pPr>
      <w:r w:rsidRPr="001814B3">
        <w:rPr>
          <w:rFonts w:asciiTheme="majorBidi" w:hAnsiTheme="majorBidi" w:cstheme="majorBidi"/>
          <w:sz w:val="24"/>
          <w:szCs w:val="24"/>
          <w:lang w:val="id-ID"/>
        </w:rPr>
        <w:t>Dalam kompilasi hukum ekonomi syariah juga suda dijelaskan pada bagian ketujuh jual beli murabahah, pada pasal</w:t>
      </w:r>
      <w:r w:rsidR="00E74792" w:rsidRPr="001814B3">
        <w:rPr>
          <w:rFonts w:asciiTheme="majorBidi" w:hAnsiTheme="majorBidi" w:cstheme="majorBidi"/>
          <w:sz w:val="24"/>
          <w:szCs w:val="24"/>
          <w:lang w:val="id-ID"/>
        </w:rPr>
        <w:t xml:space="preserve"> 119 bahwa “ jika penjual hendak mewakilkan kepada pembeli untuk membeli barang dari pihak ketiga akad jual beli murabahah harus dilakukan setelah barang secara prinsip sudah menjadi milik bank”.</w:t>
      </w:r>
    </w:p>
    <w:p w:rsidR="00E3619B" w:rsidRPr="001814B3" w:rsidRDefault="00E3619B" w:rsidP="00E74792">
      <w:pPr>
        <w:pStyle w:val="ListParagraph"/>
        <w:spacing w:after="0" w:line="360" w:lineRule="auto"/>
        <w:ind w:left="0" w:firstLine="851"/>
        <w:jc w:val="both"/>
        <w:rPr>
          <w:rFonts w:asciiTheme="majorBidi" w:hAnsiTheme="majorBidi" w:cstheme="majorBidi"/>
          <w:sz w:val="24"/>
          <w:szCs w:val="24"/>
        </w:rPr>
      </w:pPr>
      <w:r w:rsidRPr="001814B3">
        <w:rPr>
          <w:rFonts w:asciiTheme="majorBidi" w:hAnsiTheme="majorBidi" w:cstheme="majorBidi"/>
          <w:sz w:val="24"/>
          <w:szCs w:val="24"/>
          <w:lang w:val="id-ID"/>
        </w:rPr>
        <w:t xml:space="preserve">Dalam Konferensi Bank Islam kedua di Kuwait yang diselenggarakan pada tahun 1403 H/1983 M juga diambil keputusan bahwa kesepakatan untuk melakukan jual beli murabahah dengan orang yang memerintahkan untuk membeli barang, setelah pembeli memiliki dan menguasai barang, kemudian menjualnya kepada orang yang memerintahkan untuk membelinya dengan keuntungan yang telah disepakati adalah dibolehkan menurut syariah Islam. </w:t>
      </w:r>
      <w:r w:rsidRPr="001814B3">
        <w:rPr>
          <w:rFonts w:asciiTheme="majorBidi" w:hAnsiTheme="majorBidi" w:cstheme="majorBidi"/>
          <w:sz w:val="24"/>
          <w:szCs w:val="24"/>
        </w:rPr>
        <w:t>Hal itu selama pihak bank bertanggung jawab jika barang tersebut rusak sebelum diterima, bertanggungjawab atas pengembalian barang jika barang yang bersangkutan mengandung cacat tersembunyi. Pendapat yang melarang menjual barang sebelum pembeli benar-benar menerima barang yang bersangkutan adalah mayoritas ulama. Adapun para ulama Malikiyah, mereka membolehkan menjual barang yang belum diterima kecuali makanan.</w:t>
      </w:r>
      <w:r w:rsidRPr="001814B3">
        <w:rPr>
          <w:rStyle w:val="FootnoteReference"/>
          <w:rFonts w:asciiTheme="majorBidi" w:hAnsiTheme="majorBidi" w:cstheme="majorBidi"/>
          <w:sz w:val="24"/>
          <w:szCs w:val="24"/>
        </w:rPr>
        <w:footnoteReference w:id="16"/>
      </w:r>
    </w:p>
    <w:p w:rsidR="00270771" w:rsidRPr="002D2724" w:rsidRDefault="00A04200" w:rsidP="00270771">
      <w:pPr>
        <w:pStyle w:val="ListParagraph"/>
        <w:spacing w:after="0" w:line="360" w:lineRule="auto"/>
        <w:ind w:left="0" w:firstLine="851"/>
        <w:jc w:val="both"/>
        <w:rPr>
          <w:rFonts w:asciiTheme="majorBidi" w:hAnsiTheme="majorBidi" w:cstheme="majorBidi"/>
          <w:sz w:val="24"/>
          <w:szCs w:val="24"/>
          <w:lang w:val="id-ID"/>
        </w:rPr>
      </w:pPr>
      <w:r w:rsidRPr="001814B3">
        <w:rPr>
          <w:rFonts w:asciiTheme="majorBidi" w:hAnsiTheme="majorBidi" w:cstheme="majorBidi"/>
          <w:sz w:val="24"/>
          <w:szCs w:val="24"/>
        </w:rPr>
        <w:t>Dalam hadits juga dijelaskan, salah satunya adalah hadits d</w:t>
      </w:r>
      <w:r w:rsidRPr="001814B3">
        <w:rPr>
          <w:rFonts w:asciiTheme="majorBidi" w:hAnsiTheme="majorBidi" w:cstheme="majorBidi"/>
          <w:sz w:val="24"/>
          <w:szCs w:val="24"/>
          <w:lang w:val="id-ID"/>
        </w:rPr>
        <w:t>ari Ibnu ‘Abbas, Rasulullah shallallahu ‘alaihi wa sallam bersabda, “</w:t>
      </w:r>
      <w:r w:rsidRPr="001814B3">
        <w:rPr>
          <w:rFonts w:asciiTheme="majorBidi" w:hAnsiTheme="majorBidi" w:cstheme="majorBidi"/>
          <w:i/>
          <w:iCs/>
          <w:sz w:val="24"/>
          <w:szCs w:val="24"/>
          <w:lang w:val="id-ID"/>
        </w:rPr>
        <w:t xml:space="preserve">Barangsiapa yang membeli bahan makanan, maka janganlah ia menjualnya kembali hingga ia selesai menerimanya.” Ibnu ‘Abbas mengatakan, </w:t>
      </w:r>
      <w:r w:rsidRPr="001814B3">
        <w:rPr>
          <w:rFonts w:asciiTheme="majorBidi" w:hAnsiTheme="majorBidi" w:cstheme="majorBidi"/>
          <w:i/>
          <w:iCs/>
          <w:sz w:val="24"/>
          <w:szCs w:val="24"/>
          <w:lang w:val="id-ID"/>
        </w:rPr>
        <w:lastRenderedPageBreak/>
        <w:t>“Aku berpendapat bahwa segala sesuatu hukumnya sama dengan bahan makanan</w:t>
      </w:r>
      <w:r w:rsidRPr="001814B3">
        <w:rPr>
          <w:rFonts w:asciiTheme="majorBidi" w:hAnsiTheme="majorBidi" w:cstheme="majorBidi"/>
          <w:sz w:val="24"/>
          <w:szCs w:val="24"/>
          <w:lang w:val="id-ID"/>
        </w:rPr>
        <w:t xml:space="preserve">.” (HR. </w:t>
      </w:r>
      <w:r w:rsidRPr="002D2724">
        <w:rPr>
          <w:rFonts w:asciiTheme="majorBidi" w:hAnsiTheme="majorBidi" w:cstheme="majorBidi"/>
          <w:sz w:val="24"/>
          <w:szCs w:val="24"/>
          <w:lang w:val="id-ID"/>
        </w:rPr>
        <w:t>Bukhari Nomor 2136 dan Muslim Nomor 1525)</w:t>
      </w:r>
    </w:p>
    <w:p w:rsidR="006C49ED" w:rsidRPr="001814B3" w:rsidRDefault="00E74792" w:rsidP="00611058">
      <w:pPr>
        <w:pStyle w:val="ListParagraph"/>
        <w:spacing w:after="0" w:line="360" w:lineRule="auto"/>
        <w:ind w:left="0" w:firstLine="851"/>
        <w:jc w:val="both"/>
        <w:rPr>
          <w:rFonts w:ascii="Arial" w:hAnsi="Arial" w:cs="Arial"/>
          <w:sz w:val="24"/>
          <w:szCs w:val="24"/>
        </w:rPr>
      </w:pPr>
      <w:r w:rsidRPr="002D2724">
        <w:rPr>
          <w:rFonts w:asciiTheme="majorBidi" w:hAnsiTheme="majorBidi" w:cstheme="majorBidi"/>
          <w:sz w:val="24"/>
          <w:szCs w:val="24"/>
          <w:lang w:val="id-ID"/>
        </w:rPr>
        <w:t>Mengenai adanya penambahan harga dalam akad murabahah dengan kuasa membeli berlaku akad jual beli pada umum</w:t>
      </w:r>
      <w:r w:rsidR="00A04200" w:rsidRPr="002D2724">
        <w:rPr>
          <w:rFonts w:asciiTheme="majorBidi" w:hAnsiTheme="majorBidi" w:cstheme="majorBidi"/>
          <w:sz w:val="24"/>
          <w:szCs w:val="24"/>
          <w:lang w:val="id-ID"/>
        </w:rPr>
        <w:t>nya</w:t>
      </w:r>
      <w:r w:rsidR="002C379D" w:rsidRPr="002D2724">
        <w:rPr>
          <w:rFonts w:asciiTheme="majorBidi" w:hAnsiTheme="majorBidi" w:cstheme="majorBidi"/>
          <w:sz w:val="24"/>
          <w:szCs w:val="24"/>
          <w:lang w:val="id-ID"/>
        </w:rPr>
        <w:t xml:space="preserve">, yakni dibolehkan dengan syarat adanya kesepakatan diantara keduanya diawal. </w:t>
      </w:r>
      <w:r w:rsidR="002C379D" w:rsidRPr="001814B3">
        <w:rPr>
          <w:rFonts w:asciiTheme="majorBidi" w:hAnsiTheme="majorBidi" w:cstheme="majorBidi"/>
          <w:sz w:val="24"/>
          <w:szCs w:val="24"/>
        </w:rPr>
        <w:t>Jual beli ini dapat di samakan dengan  Bay’ bi Tsaman Ajil atau Bay’ Mu’ajal (jual beli yang barangnya diserahkan segera dan pembayaran ditangguhkan atau dilakukan secara berangsur).</w:t>
      </w:r>
      <w:r w:rsidR="002C379D" w:rsidRPr="001814B3">
        <w:rPr>
          <w:rFonts w:asciiTheme="majorBidi" w:hAnsiTheme="majorBidi" w:cstheme="majorBidi"/>
          <w:sz w:val="24"/>
          <w:szCs w:val="24"/>
        </w:rPr>
        <w:footnoteReference w:id="17"/>
      </w:r>
      <w:r w:rsidR="00270771" w:rsidRPr="001814B3">
        <w:rPr>
          <w:rFonts w:asciiTheme="majorBidi" w:hAnsiTheme="majorBidi" w:cstheme="majorBidi"/>
          <w:sz w:val="24"/>
          <w:szCs w:val="24"/>
        </w:rPr>
        <w:t xml:space="preserve"> Hingga saat ini kedudukan tentang bolehnya melaksanakan akad murabahah dengan kuasa membeli belum diatur dalam Undang-Undang Nomor 21 Tahun 2008 tentang Perbankan Syariah, sehingga masih menimbulkan kontroversi untuk melaksanakan transaksi yang menjalankan dua akad seperti ini. Sehingga perlu diatur dalam perundang- undangan perbankan syariah, agar tidak ada kerag</w:t>
      </w:r>
      <w:r w:rsidR="00611058" w:rsidRPr="001814B3">
        <w:rPr>
          <w:rFonts w:asciiTheme="majorBidi" w:hAnsiTheme="majorBidi" w:cstheme="majorBidi"/>
          <w:sz w:val="24"/>
          <w:szCs w:val="24"/>
        </w:rPr>
        <w:t>uan untuk melak</w:t>
      </w:r>
      <w:r w:rsidR="00270771" w:rsidRPr="001814B3">
        <w:rPr>
          <w:rFonts w:asciiTheme="majorBidi" w:hAnsiTheme="majorBidi" w:cstheme="majorBidi"/>
          <w:sz w:val="24"/>
          <w:szCs w:val="24"/>
        </w:rPr>
        <w:t xml:space="preserve">sanakan akad </w:t>
      </w:r>
      <w:r w:rsidR="00611058" w:rsidRPr="001814B3">
        <w:rPr>
          <w:rFonts w:asciiTheme="majorBidi" w:hAnsiTheme="majorBidi" w:cstheme="majorBidi"/>
          <w:sz w:val="24"/>
          <w:szCs w:val="24"/>
        </w:rPr>
        <w:t>tersebut.</w:t>
      </w:r>
    </w:p>
    <w:p w:rsidR="008F1AF9" w:rsidRPr="001814B3" w:rsidRDefault="005A6728" w:rsidP="00C514D2">
      <w:pPr>
        <w:pStyle w:val="ListParagraph"/>
        <w:numPr>
          <w:ilvl w:val="0"/>
          <w:numId w:val="1"/>
        </w:numPr>
        <w:spacing w:after="0" w:line="360" w:lineRule="auto"/>
        <w:ind w:left="709"/>
        <w:jc w:val="both"/>
        <w:rPr>
          <w:rFonts w:asciiTheme="majorBidi" w:hAnsiTheme="majorBidi" w:cstheme="majorBidi"/>
          <w:b/>
          <w:bCs/>
          <w:sz w:val="24"/>
          <w:szCs w:val="24"/>
          <w:lang w:val="id-ID"/>
        </w:rPr>
      </w:pPr>
      <w:r w:rsidRPr="001814B3">
        <w:rPr>
          <w:rFonts w:asciiTheme="majorBidi" w:hAnsiTheme="majorBidi" w:cstheme="majorBidi"/>
          <w:b/>
          <w:bCs/>
          <w:sz w:val="24"/>
          <w:szCs w:val="24"/>
          <w:lang w:val="id-ID"/>
        </w:rPr>
        <w:t>K</w:t>
      </w:r>
      <w:r w:rsidR="005811C3" w:rsidRPr="001814B3">
        <w:rPr>
          <w:rFonts w:asciiTheme="majorBidi" w:hAnsiTheme="majorBidi" w:cstheme="majorBidi"/>
          <w:b/>
          <w:bCs/>
          <w:sz w:val="24"/>
          <w:szCs w:val="24"/>
          <w:lang w:val="id-ID"/>
        </w:rPr>
        <w:t>ESIMPULAN</w:t>
      </w:r>
    </w:p>
    <w:p w:rsidR="00611058" w:rsidRPr="001814B3" w:rsidRDefault="00611058" w:rsidP="00DC740E">
      <w:pPr>
        <w:pStyle w:val="ListParagraph"/>
        <w:spacing w:after="0" w:line="360" w:lineRule="auto"/>
        <w:ind w:left="0" w:firstLine="851"/>
        <w:jc w:val="both"/>
        <w:rPr>
          <w:rFonts w:asciiTheme="majorBidi" w:hAnsiTheme="majorBidi" w:cstheme="majorBidi"/>
          <w:sz w:val="24"/>
          <w:szCs w:val="24"/>
        </w:rPr>
      </w:pPr>
      <w:r w:rsidRPr="001814B3">
        <w:rPr>
          <w:rFonts w:asciiTheme="majorBidi" w:hAnsiTheme="majorBidi" w:cstheme="majorBidi"/>
          <w:sz w:val="24"/>
          <w:szCs w:val="24"/>
          <w:lang w:val="id-ID"/>
        </w:rPr>
        <w:t>Dalam syariat Islam pembiayaan murabahah dengan kuasa membeli dibolehkan.</w:t>
      </w:r>
      <w:r w:rsidRPr="001814B3">
        <w:rPr>
          <w:rFonts w:asciiTheme="majorBidi" w:hAnsiTheme="majorBidi" w:cstheme="majorBidi"/>
          <w:sz w:val="24"/>
          <w:szCs w:val="24"/>
        </w:rPr>
        <w:t xml:space="preserve"> </w:t>
      </w:r>
      <w:r w:rsidRPr="001814B3">
        <w:rPr>
          <w:rFonts w:asciiTheme="majorBidi" w:hAnsiTheme="majorBidi" w:cstheme="majorBidi"/>
          <w:sz w:val="24"/>
          <w:szCs w:val="24"/>
          <w:lang w:val="id-ID"/>
        </w:rPr>
        <w:t>Mengenai adanya keraguan bahwa pembiayaan murabahah melaksanakan suatu transaksi yang menjalankan dua akad dalam satu akad jual beli yang dilarang</w:t>
      </w:r>
      <w:r w:rsidRPr="001814B3">
        <w:rPr>
          <w:rFonts w:asciiTheme="majorBidi" w:hAnsiTheme="majorBidi" w:cstheme="majorBidi"/>
          <w:sz w:val="24"/>
          <w:szCs w:val="24"/>
        </w:rPr>
        <w:t xml:space="preserve"> tidak dapat dibuktikan karena kedua akad yang </w:t>
      </w:r>
      <w:r w:rsidR="00DC740E" w:rsidRPr="001814B3">
        <w:rPr>
          <w:rFonts w:asciiTheme="majorBidi" w:hAnsiTheme="majorBidi" w:cstheme="majorBidi"/>
          <w:sz w:val="24"/>
          <w:szCs w:val="24"/>
        </w:rPr>
        <w:t>di</w:t>
      </w:r>
      <w:r w:rsidRPr="001814B3">
        <w:rPr>
          <w:rFonts w:asciiTheme="majorBidi" w:hAnsiTheme="majorBidi" w:cstheme="majorBidi"/>
          <w:sz w:val="24"/>
          <w:szCs w:val="24"/>
        </w:rPr>
        <w:t>laksana</w:t>
      </w:r>
      <w:r w:rsidR="00DC740E" w:rsidRPr="001814B3">
        <w:rPr>
          <w:rFonts w:asciiTheme="majorBidi" w:hAnsiTheme="majorBidi" w:cstheme="majorBidi"/>
          <w:sz w:val="24"/>
          <w:szCs w:val="24"/>
        </w:rPr>
        <w:t>kan di</w:t>
      </w:r>
      <w:r w:rsidRPr="001814B3">
        <w:rPr>
          <w:rFonts w:asciiTheme="majorBidi" w:hAnsiTheme="majorBidi" w:cstheme="majorBidi"/>
          <w:sz w:val="24"/>
          <w:szCs w:val="24"/>
        </w:rPr>
        <w:t xml:space="preserve">selesaikan satu persatu. </w:t>
      </w:r>
      <w:r w:rsidR="00A3064E" w:rsidRPr="001814B3">
        <w:rPr>
          <w:rFonts w:asciiTheme="majorBidi" w:hAnsiTheme="majorBidi" w:cstheme="majorBidi"/>
          <w:sz w:val="24"/>
          <w:szCs w:val="24"/>
        </w:rPr>
        <w:t xml:space="preserve">Dalam pembiayaan murabahah dengan kuasa membeli mengenai status kepemilikannya suda jelas, pada saat dilaksanakan pembelian barang ke supplier barang merupakan milik perbankan meskipun nasabah yang melaksanakan akad karena dalam hal ini terjadi akad yang pertama </w:t>
      </w:r>
      <w:r w:rsidR="00DC740E" w:rsidRPr="001814B3">
        <w:rPr>
          <w:rFonts w:asciiTheme="majorBidi" w:hAnsiTheme="majorBidi" w:cstheme="majorBidi"/>
          <w:sz w:val="24"/>
          <w:szCs w:val="24"/>
        </w:rPr>
        <w:t xml:space="preserve">yakni kuasa membeli </w:t>
      </w:r>
      <w:r w:rsidR="00A3064E" w:rsidRPr="001814B3">
        <w:rPr>
          <w:rFonts w:asciiTheme="majorBidi" w:hAnsiTheme="majorBidi" w:cstheme="majorBidi"/>
          <w:sz w:val="24"/>
          <w:szCs w:val="24"/>
        </w:rPr>
        <w:t>(wakalah). D</w:t>
      </w:r>
      <w:r w:rsidR="00DC740E" w:rsidRPr="001814B3">
        <w:rPr>
          <w:rFonts w:asciiTheme="majorBidi" w:hAnsiTheme="majorBidi" w:cstheme="majorBidi"/>
          <w:sz w:val="24"/>
          <w:szCs w:val="24"/>
        </w:rPr>
        <w:t xml:space="preserve">i akad kedua saat melaksanakan akad murabahah </w:t>
      </w:r>
      <w:r w:rsidR="00A3064E" w:rsidRPr="001814B3">
        <w:rPr>
          <w:rFonts w:asciiTheme="majorBidi" w:hAnsiTheme="majorBidi" w:cstheme="majorBidi"/>
          <w:sz w:val="24"/>
          <w:szCs w:val="24"/>
        </w:rPr>
        <w:t xml:space="preserve">baru berpindah kepemilikan kepada nasabah. </w:t>
      </w:r>
      <w:r w:rsidRPr="001814B3">
        <w:rPr>
          <w:rFonts w:asciiTheme="majorBidi" w:hAnsiTheme="majorBidi" w:cstheme="majorBidi"/>
          <w:sz w:val="24"/>
          <w:szCs w:val="24"/>
        </w:rPr>
        <w:t xml:space="preserve">Selanjutnya, untuk penambahan harga berlaku jual beli pada </w:t>
      </w:r>
      <w:r w:rsidR="00A3064E" w:rsidRPr="001814B3">
        <w:rPr>
          <w:rFonts w:asciiTheme="majorBidi" w:hAnsiTheme="majorBidi" w:cstheme="majorBidi"/>
          <w:sz w:val="24"/>
          <w:szCs w:val="24"/>
        </w:rPr>
        <w:t xml:space="preserve">umumnya, di bolehkan baik secara tangguh ataupun berangsur selama ada kesepakatan diawal akad mengenai jumlah harga yang harus dilunasi oleh nasabah dan tidak boleh ada penambahan di kemudian hari. </w:t>
      </w:r>
    </w:p>
    <w:p w:rsidR="00076F9C" w:rsidRPr="001814B3" w:rsidRDefault="00076F9C" w:rsidP="00DC740E">
      <w:pPr>
        <w:pStyle w:val="ListParagraph"/>
        <w:spacing w:after="0" w:line="360" w:lineRule="auto"/>
        <w:ind w:left="0" w:firstLine="851"/>
        <w:jc w:val="both"/>
        <w:rPr>
          <w:rFonts w:asciiTheme="majorBidi" w:hAnsiTheme="majorBidi" w:cstheme="majorBidi"/>
          <w:sz w:val="24"/>
          <w:szCs w:val="24"/>
        </w:rPr>
      </w:pPr>
    </w:p>
    <w:p w:rsidR="00076F9C" w:rsidRPr="001814B3" w:rsidRDefault="00076F9C" w:rsidP="00DC740E">
      <w:pPr>
        <w:pStyle w:val="ListParagraph"/>
        <w:spacing w:after="0" w:line="360" w:lineRule="auto"/>
        <w:ind w:left="0" w:firstLine="851"/>
        <w:jc w:val="both"/>
        <w:rPr>
          <w:rFonts w:asciiTheme="majorBidi" w:hAnsiTheme="majorBidi" w:cstheme="majorBidi"/>
          <w:sz w:val="24"/>
          <w:szCs w:val="24"/>
        </w:rPr>
      </w:pPr>
    </w:p>
    <w:p w:rsidR="00076F9C" w:rsidRPr="001814B3" w:rsidRDefault="00076F9C" w:rsidP="00DC740E">
      <w:pPr>
        <w:pStyle w:val="ListParagraph"/>
        <w:spacing w:after="0" w:line="360" w:lineRule="auto"/>
        <w:ind w:left="0" w:firstLine="851"/>
        <w:jc w:val="both"/>
        <w:rPr>
          <w:rFonts w:asciiTheme="majorBidi" w:hAnsiTheme="majorBidi" w:cstheme="majorBidi"/>
          <w:sz w:val="24"/>
          <w:szCs w:val="24"/>
        </w:rPr>
      </w:pPr>
    </w:p>
    <w:p w:rsidR="00076F9C" w:rsidRPr="001814B3" w:rsidRDefault="00076F9C" w:rsidP="00DC740E">
      <w:pPr>
        <w:pStyle w:val="ListParagraph"/>
        <w:spacing w:after="0" w:line="360" w:lineRule="auto"/>
        <w:ind w:left="0" w:firstLine="851"/>
        <w:jc w:val="both"/>
        <w:rPr>
          <w:rFonts w:asciiTheme="majorBidi" w:hAnsiTheme="majorBidi" w:cstheme="majorBidi"/>
          <w:sz w:val="24"/>
          <w:szCs w:val="24"/>
        </w:rPr>
      </w:pPr>
    </w:p>
    <w:p w:rsidR="00076F9C" w:rsidRPr="001814B3" w:rsidRDefault="00076F9C" w:rsidP="00DC740E">
      <w:pPr>
        <w:pStyle w:val="ListParagraph"/>
        <w:spacing w:after="0" w:line="360" w:lineRule="auto"/>
        <w:ind w:left="0" w:firstLine="851"/>
        <w:jc w:val="both"/>
        <w:rPr>
          <w:rFonts w:asciiTheme="majorBidi" w:hAnsiTheme="majorBidi" w:cstheme="majorBidi"/>
          <w:sz w:val="24"/>
          <w:szCs w:val="24"/>
        </w:rPr>
      </w:pPr>
    </w:p>
    <w:p w:rsidR="000C621B" w:rsidRPr="001814B3" w:rsidRDefault="000C621B" w:rsidP="000C621B">
      <w:pPr>
        <w:spacing w:after="0" w:line="360" w:lineRule="auto"/>
        <w:jc w:val="both"/>
        <w:rPr>
          <w:rFonts w:asciiTheme="majorBidi" w:hAnsiTheme="majorBidi" w:cstheme="majorBidi"/>
          <w:sz w:val="24"/>
          <w:szCs w:val="24"/>
        </w:rPr>
      </w:pPr>
    </w:p>
    <w:p w:rsidR="000C621B" w:rsidRPr="001814B3" w:rsidRDefault="008D4725" w:rsidP="008D4725">
      <w:pPr>
        <w:spacing w:after="0" w:line="360" w:lineRule="auto"/>
        <w:jc w:val="both"/>
        <w:rPr>
          <w:rFonts w:asciiTheme="majorBidi" w:hAnsiTheme="majorBidi" w:cstheme="majorBidi"/>
          <w:b/>
          <w:bCs/>
          <w:sz w:val="24"/>
          <w:szCs w:val="24"/>
        </w:rPr>
      </w:pPr>
      <w:r w:rsidRPr="001814B3">
        <w:rPr>
          <w:rFonts w:asciiTheme="majorBidi" w:hAnsiTheme="majorBidi" w:cstheme="majorBidi"/>
          <w:b/>
          <w:bCs/>
          <w:sz w:val="24"/>
          <w:szCs w:val="24"/>
        </w:rPr>
        <w:lastRenderedPageBreak/>
        <w:t>DAFTAR PUSTAKA</w:t>
      </w:r>
    </w:p>
    <w:p w:rsidR="000C621B" w:rsidRPr="001814B3" w:rsidRDefault="000C621B" w:rsidP="000C621B">
      <w:pPr>
        <w:pStyle w:val="FootnoteText"/>
        <w:ind w:left="851" w:hanging="851"/>
        <w:jc w:val="both"/>
        <w:rPr>
          <w:rFonts w:asciiTheme="majorBidi" w:hAnsiTheme="majorBidi" w:cstheme="majorBidi"/>
          <w:sz w:val="24"/>
          <w:szCs w:val="24"/>
        </w:rPr>
      </w:pPr>
      <w:r w:rsidRPr="001814B3">
        <w:rPr>
          <w:rFonts w:asciiTheme="majorBidi" w:hAnsiTheme="majorBidi" w:cstheme="majorBidi"/>
          <w:sz w:val="24"/>
          <w:szCs w:val="24"/>
        </w:rPr>
        <w:t xml:space="preserve">Ahmad Wardi Muslich, </w:t>
      </w:r>
      <w:r w:rsidRPr="001814B3">
        <w:rPr>
          <w:rFonts w:asciiTheme="majorBidi" w:hAnsiTheme="majorBidi" w:cstheme="majorBidi"/>
          <w:i/>
          <w:iCs/>
          <w:sz w:val="24"/>
          <w:szCs w:val="24"/>
        </w:rPr>
        <w:t>Fiqih Muamalah</w:t>
      </w:r>
      <w:r w:rsidRPr="001814B3">
        <w:rPr>
          <w:rFonts w:asciiTheme="majorBidi" w:hAnsiTheme="majorBidi" w:cstheme="majorBidi"/>
          <w:sz w:val="24"/>
          <w:szCs w:val="24"/>
        </w:rPr>
        <w:t>, Jakarta: Amzah,2013</w:t>
      </w:r>
    </w:p>
    <w:p w:rsidR="000C621B" w:rsidRPr="001814B3" w:rsidRDefault="000C621B" w:rsidP="000C621B">
      <w:pPr>
        <w:pStyle w:val="FootnoteText"/>
        <w:ind w:left="851" w:hanging="851"/>
        <w:jc w:val="both"/>
        <w:rPr>
          <w:rFonts w:asciiTheme="majorBidi" w:hAnsiTheme="majorBidi" w:cstheme="majorBidi"/>
          <w:sz w:val="24"/>
          <w:szCs w:val="24"/>
        </w:rPr>
      </w:pPr>
    </w:p>
    <w:p w:rsidR="000C621B" w:rsidRPr="001814B3" w:rsidRDefault="000C621B" w:rsidP="000C621B">
      <w:pPr>
        <w:autoSpaceDE w:val="0"/>
        <w:autoSpaceDN w:val="0"/>
        <w:adjustRightInd w:val="0"/>
        <w:spacing w:after="0" w:line="240" w:lineRule="auto"/>
        <w:ind w:left="851" w:hanging="851"/>
        <w:jc w:val="both"/>
        <w:rPr>
          <w:rFonts w:asciiTheme="majorBidi" w:hAnsiTheme="majorBidi" w:cstheme="majorBidi"/>
          <w:sz w:val="24"/>
          <w:szCs w:val="24"/>
        </w:rPr>
      </w:pPr>
      <w:r w:rsidRPr="001814B3">
        <w:rPr>
          <w:rFonts w:asciiTheme="majorBidi" w:hAnsiTheme="majorBidi" w:cstheme="majorBidi"/>
          <w:sz w:val="24"/>
          <w:szCs w:val="24"/>
          <w:lang w:val="id-ID"/>
        </w:rPr>
        <w:t xml:space="preserve">Antonio, Muhammad Syafi’i, 2001, </w:t>
      </w:r>
      <w:r w:rsidRPr="001814B3">
        <w:rPr>
          <w:rFonts w:asciiTheme="majorBidi" w:hAnsiTheme="majorBidi" w:cstheme="majorBidi"/>
          <w:i/>
          <w:iCs/>
          <w:sz w:val="24"/>
          <w:szCs w:val="24"/>
          <w:lang w:val="id-ID"/>
        </w:rPr>
        <w:t>Bank Syariah Dari Teori</w:t>
      </w:r>
      <w:r w:rsidRPr="001814B3">
        <w:rPr>
          <w:rFonts w:asciiTheme="majorBidi" w:hAnsiTheme="majorBidi" w:cstheme="majorBidi"/>
          <w:i/>
          <w:iCs/>
          <w:sz w:val="24"/>
          <w:szCs w:val="24"/>
        </w:rPr>
        <w:t xml:space="preserve"> </w:t>
      </w:r>
      <w:r w:rsidRPr="001814B3">
        <w:rPr>
          <w:rFonts w:asciiTheme="majorBidi" w:hAnsiTheme="majorBidi" w:cstheme="majorBidi"/>
          <w:i/>
          <w:iCs/>
          <w:sz w:val="24"/>
          <w:szCs w:val="24"/>
          <w:lang w:val="id-ID"/>
        </w:rPr>
        <w:t>Ke Praktik</w:t>
      </w:r>
      <w:r w:rsidRPr="001814B3">
        <w:rPr>
          <w:rFonts w:asciiTheme="majorBidi" w:hAnsiTheme="majorBidi" w:cstheme="majorBidi"/>
          <w:sz w:val="24"/>
          <w:szCs w:val="24"/>
          <w:lang w:val="id-ID"/>
        </w:rPr>
        <w:t>, Jakarta, Gema Insani</w:t>
      </w:r>
    </w:p>
    <w:p w:rsidR="000C621B" w:rsidRPr="001814B3" w:rsidRDefault="000C621B" w:rsidP="000C621B">
      <w:pPr>
        <w:spacing w:after="0" w:line="240" w:lineRule="auto"/>
        <w:ind w:left="851" w:hanging="851"/>
        <w:jc w:val="both"/>
        <w:rPr>
          <w:rFonts w:asciiTheme="majorBidi" w:hAnsiTheme="majorBidi" w:cstheme="majorBidi"/>
          <w:sz w:val="24"/>
          <w:szCs w:val="24"/>
        </w:rPr>
      </w:pPr>
      <w:r w:rsidRPr="001814B3">
        <w:rPr>
          <w:rFonts w:asciiTheme="majorBidi" w:hAnsiTheme="majorBidi" w:cstheme="majorBidi"/>
          <w:sz w:val="24"/>
          <w:szCs w:val="24"/>
        </w:rPr>
        <w:t>Daeng Naja, </w:t>
      </w:r>
      <w:r w:rsidRPr="001814B3">
        <w:rPr>
          <w:rFonts w:asciiTheme="majorBidi" w:hAnsiTheme="majorBidi" w:cstheme="majorBidi"/>
          <w:i/>
          <w:iCs/>
          <w:sz w:val="24"/>
          <w:szCs w:val="24"/>
        </w:rPr>
        <w:t>Akad Bank Syari’ah</w:t>
      </w:r>
      <w:r w:rsidRPr="001814B3">
        <w:rPr>
          <w:rFonts w:asciiTheme="majorBidi" w:hAnsiTheme="majorBidi" w:cstheme="majorBidi"/>
          <w:sz w:val="24"/>
          <w:szCs w:val="24"/>
        </w:rPr>
        <w:t>, Yogyakarta: Pustaka Yustisia, 2011</w:t>
      </w:r>
    </w:p>
    <w:p w:rsidR="000C621B" w:rsidRPr="001814B3" w:rsidRDefault="000C621B" w:rsidP="000C621B">
      <w:pPr>
        <w:spacing w:after="0" w:line="240" w:lineRule="auto"/>
        <w:ind w:left="851" w:hanging="851"/>
        <w:jc w:val="both"/>
        <w:rPr>
          <w:rFonts w:asciiTheme="majorBidi" w:hAnsiTheme="majorBidi" w:cstheme="majorBidi"/>
          <w:sz w:val="24"/>
          <w:szCs w:val="24"/>
        </w:rPr>
      </w:pPr>
    </w:p>
    <w:p w:rsidR="000C621B" w:rsidRPr="001814B3" w:rsidRDefault="000C621B" w:rsidP="000C621B">
      <w:pPr>
        <w:pStyle w:val="FootnoteText"/>
        <w:ind w:left="851" w:hanging="851"/>
        <w:jc w:val="both"/>
        <w:rPr>
          <w:rFonts w:asciiTheme="majorBidi" w:hAnsiTheme="majorBidi" w:cstheme="majorBidi"/>
          <w:sz w:val="24"/>
          <w:szCs w:val="24"/>
        </w:rPr>
      </w:pPr>
      <w:r w:rsidRPr="001814B3">
        <w:rPr>
          <w:rFonts w:asciiTheme="majorBidi" w:hAnsiTheme="majorBidi" w:cstheme="majorBidi"/>
          <w:sz w:val="24"/>
          <w:szCs w:val="24"/>
        </w:rPr>
        <w:t xml:space="preserve">Ibnu Majah, </w:t>
      </w:r>
      <w:r w:rsidRPr="001814B3">
        <w:rPr>
          <w:rFonts w:asciiTheme="majorBidi" w:hAnsiTheme="majorBidi" w:cstheme="majorBidi"/>
          <w:i/>
          <w:iCs/>
          <w:sz w:val="24"/>
          <w:szCs w:val="24"/>
        </w:rPr>
        <w:t>Sunan Ibnu Majah Dalam Kitab Al- Tijarah</w:t>
      </w:r>
      <w:r w:rsidRPr="001814B3">
        <w:rPr>
          <w:rFonts w:asciiTheme="majorBidi" w:hAnsiTheme="majorBidi" w:cstheme="majorBidi"/>
          <w:sz w:val="24"/>
          <w:szCs w:val="24"/>
        </w:rPr>
        <w:t>, Juz 2</w:t>
      </w:r>
    </w:p>
    <w:p w:rsidR="000C621B" w:rsidRPr="001814B3" w:rsidRDefault="000C621B" w:rsidP="000C621B">
      <w:pPr>
        <w:pStyle w:val="FootnoteText"/>
        <w:ind w:left="851" w:hanging="851"/>
        <w:jc w:val="both"/>
        <w:rPr>
          <w:rFonts w:asciiTheme="majorBidi" w:hAnsiTheme="majorBidi" w:cstheme="majorBidi"/>
          <w:sz w:val="24"/>
          <w:szCs w:val="24"/>
        </w:rPr>
      </w:pPr>
    </w:p>
    <w:p w:rsidR="000C621B" w:rsidRPr="001814B3" w:rsidRDefault="000C621B" w:rsidP="000C621B">
      <w:pPr>
        <w:pStyle w:val="FootnoteText"/>
        <w:ind w:left="851" w:hanging="851"/>
        <w:jc w:val="both"/>
        <w:rPr>
          <w:rFonts w:asciiTheme="majorBidi" w:hAnsiTheme="majorBidi" w:cstheme="majorBidi"/>
          <w:sz w:val="24"/>
          <w:szCs w:val="24"/>
        </w:rPr>
      </w:pPr>
      <w:r w:rsidRPr="001814B3">
        <w:rPr>
          <w:rFonts w:asciiTheme="majorBidi" w:hAnsiTheme="majorBidi" w:cstheme="majorBidi"/>
          <w:sz w:val="24"/>
          <w:szCs w:val="24"/>
        </w:rPr>
        <w:t xml:space="preserve">Ismail Nawawi, </w:t>
      </w:r>
      <w:r w:rsidRPr="001814B3">
        <w:rPr>
          <w:rFonts w:asciiTheme="majorBidi" w:hAnsiTheme="majorBidi" w:cstheme="majorBidi"/>
          <w:i/>
          <w:iCs/>
          <w:sz w:val="24"/>
          <w:szCs w:val="24"/>
        </w:rPr>
        <w:t>Fiqih Muamalah Klasik Dan Kontemporer</w:t>
      </w:r>
      <w:r w:rsidRPr="001814B3">
        <w:rPr>
          <w:rFonts w:asciiTheme="majorBidi" w:hAnsiTheme="majorBidi" w:cstheme="majorBidi"/>
          <w:sz w:val="24"/>
          <w:szCs w:val="24"/>
        </w:rPr>
        <w:t>, Bogor: Ghalia Indonesia, 2012</w:t>
      </w:r>
    </w:p>
    <w:p w:rsidR="000C621B" w:rsidRPr="001814B3" w:rsidRDefault="000C621B" w:rsidP="000C621B">
      <w:pPr>
        <w:pStyle w:val="FootnoteText"/>
        <w:ind w:left="851" w:hanging="851"/>
        <w:jc w:val="both"/>
        <w:rPr>
          <w:rFonts w:asciiTheme="majorBidi" w:hAnsiTheme="majorBidi" w:cstheme="majorBidi"/>
          <w:sz w:val="24"/>
          <w:szCs w:val="24"/>
        </w:rPr>
      </w:pPr>
    </w:p>
    <w:p w:rsidR="000C621B" w:rsidRPr="001814B3" w:rsidRDefault="000C621B" w:rsidP="000C621B">
      <w:pPr>
        <w:pStyle w:val="FootnoteText"/>
        <w:ind w:left="851" w:hanging="851"/>
        <w:jc w:val="both"/>
        <w:rPr>
          <w:rFonts w:asciiTheme="majorBidi" w:hAnsiTheme="majorBidi" w:cstheme="majorBidi"/>
          <w:sz w:val="24"/>
          <w:szCs w:val="24"/>
        </w:rPr>
      </w:pPr>
      <w:r w:rsidRPr="001814B3">
        <w:rPr>
          <w:rFonts w:asciiTheme="majorBidi" w:hAnsiTheme="majorBidi" w:cstheme="majorBidi"/>
          <w:sz w:val="24"/>
          <w:szCs w:val="24"/>
        </w:rPr>
        <w:t>Jaih Mubarak Dan Hasanuddin Fikih Muamalah Maliyyah; Prinsip- Prinsip Perjanjian, Jakarta: Simbiosa Rekatama Media, 2017</w:t>
      </w:r>
    </w:p>
    <w:p w:rsidR="000C621B" w:rsidRPr="001814B3" w:rsidRDefault="000C621B" w:rsidP="000C621B">
      <w:pPr>
        <w:pStyle w:val="FootnoteText"/>
        <w:ind w:left="851" w:hanging="851"/>
        <w:jc w:val="both"/>
        <w:rPr>
          <w:rFonts w:asciiTheme="majorBidi" w:hAnsiTheme="majorBidi" w:cstheme="majorBidi"/>
          <w:sz w:val="24"/>
          <w:szCs w:val="24"/>
        </w:rPr>
      </w:pPr>
    </w:p>
    <w:p w:rsidR="000C621B" w:rsidRPr="001814B3" w:rsidRDefault="000C621B" w:rsidP="000C621B">
      <w:pPr>
        <w:autoSpaceDE w:val="0"/>
        <w:autoSpaceDN w:val="0"/>
        <w:adjustRightInd w:val="0"/>
        <w:spacing w:after="0" w:line="240" w:lineRule="auto"/>
        <w:ind w:left="851" w:hanging="851"/>
        <w:jc w:val="both"/>
        <w:rPr>
          <w:rFonts w:asciiTheme="majorBidi" w:hAnsiTheme="majorBidi" w:cstheme="majorBidi"/>
          <w:sz w:val="24"/>
          <w:szCs w:val="24"/>
        </w:rPr>
      </w:pPr>
      <w:r w:rsidRPr="001814B3">
        <w:rPr>
          <w:rFonts w:asciiTheme="majorBidi" w:hAnsiTheme="majorBidi" w:cstheme="majorBidi"/>
          <w:sz w:val="24"/>
          <w:szCs w:val="24"/>
        </w:rPr>
        <w:t xml:space="preserve">Jaih Mubarok, Dan Hasanudin, 2017, </w:t>
      </w:r>
      <w:r w:rsidRPr="001814B3">
        <w:rPr>
          <w:rFonts w:asciiTheme="majorBidi" w:hAnsiTheme="majorBidi" w:cstheme="majorBidi"/>
          <w:i/>
          <w:iCs/>
          <w:sz w:val="24"/>
          <w:szCs w:val="24"/>
        </w:rPr>
        <w:t>Fikih Mu’amalah Maliyyah: Akad Tabarru</w:t>
      </w:r>
      <w:r w:rsidRPr="001814B3">
        <w:rPr>
          <w:rFonts w:asciiTheme="majorBidi" w:hAnsiTheme="majorBidi" w:cstheme="majorBidi"/>
          <w:sz w:val="24"/>
          <w:szCs w:val="24"/>
        </w:rPr>
        <w:t xml:space="preserve">’( Bandung, Simbiosa Rekatama Media: </w:t>
      </w:r>
      <w:r w:rsidRPr="001814B3">
        <w:rPr>
          <w:rFonts w:asciiTheme="majorBidi" w:hAnsiTheme="majorBidi" w:cstheme="majorBidi"/>
          <w:sz w:val="24"/>
          <w:szCs w:val="24"/>
          <w:lang w:val="id-ID"/>
        </w:rPr>
        <w:t>2017</w:t>
      </w:r>
      <w:r w:rsidRPr="001814B3">
        <w:rPr>
          <w:rFonts w:asciiTheme="majorBidi" w:hAnsiTheme="majorBidi" w:cstheme="majorBidi"/>
          <w:sz w:val="24"/>
          <w:szCs w:val="24"/>
        </w:rPr>
        <w:t>)</w:t>
      </w:r>
    </w:p>
    <w:p w:rsidR="000C621B" w:rsidRPr="001814B3" w:rsidRDefault="000C621B" w:rsidP="000C621B">
      <w:pPr>
        <w:autoSpaceDE w:val="0"/>
        <w:autoSpaceDN w:val="0"/>
        <w:adjustRightInd w:val="0"/>
        <w:spacing w:after="0" w:line="240" w:lineRule="auto"/>
        <w:ind w:left="851" w:hanging="851"/>
        <w:jc w:val="both"/>
        <w:rPr>
          <w:rFonts w:asciiTheme="majorBidi" w:hAnsiTheme="majorBidi" w:cstheme="majorBidi"/>
          <w:sz w:val="24"/>
          <w:szCs w:val="24"/>
        </w:rPr>
      </w:pPr>
    </w:p>
    <w:p w:rsidR="000C621B" w:rsidRPr="001814B3" w:rsidRDefault="000C621B" w:rsidP="000C621B">
      <w:pPr>
        <w:pStyle w:val="FootnoteText"/>
        <w:ind w:left="851" w:hanging="851"/>
        <w:jc w:val="both"/>
        <w:rPr>
          <w:rFonts w:asciiTheme="majorBidi" w:hAnsiTheme="majorBidi" w:cstheme="majorBidi"/>
          <w:sz w:val="24"/>
          <w:szCs w:val="24"/>
        </w:rPr>
      </w:pPr>
      <w:r w:rsidRPr="001814B3">
        <w:rPr>
          <w:rFonts w:asciiTheme="majorBidi" w:hAnsiTheme="majorBidi" w:cstheme="majorBidi"/>
          <w:sz w:val="24"/>
          <w:szCs w:val="24"/>
        </w:rPr>
        <w:t xml:space="preserve"> M. Hasbi Umar, </w:t>
      </w:r>
      <w:r w:rsidRPr="001814B3">
        <w:rPr>
          <w:rFonts w:asciiTheme="majorBidi" w:hAnsiTheme="majorBidi" w:cstheme="majorBidi"/>
          <w:i/>
          <w:iCs/>
          <w:sz w:val="24"/>
          <w:szCs w:val="24"/>
        </w:rPr>
        <w:t>Filsafat Fiqih Muamalat Kontemporer Filosofi Dasar Untuk Aksi</w:t>
      </w:r>
      <w:r w:rsidRPr="001814B3">
        <w:rPr>
          <w:rFonts w:asciiTheme="majorBidi" w:hAnsiTheme="majorBidi" w:cstheme="majorBidi"/>
          <w:sz w:val="24"/>
          <w:szCs w:val="24"/>
        </w:rPr>
        <w:t xml:space="preserve">, Jakarta: Pt Rajagrafindo Persada, </w:t>
      </w:r>
    </w:p>
    <w:p w:rsidR="000C621B" w:rsidRPr="001814B3" w:rsidRDefault="000C621B" w:rsidP="000C621B">
      <w:pPr>
        <w:pStyle w:val="FootnoteText"/>
        <w:ind w:left="851" w:hanging="851"/>
        <w:jc w:val="both"/>
        <w:rPr>
          <w:rFonts w:asciiTheme="majorBidi" w:hAnsiTheme="majorBidi" w:cstheme="majorBidi"/>
          <w:sz w:val="24"/>
          <w:szCs w:val="24"/>
        </w:rPr>
      </w:pPr>
    </w:p>
    <w:p w:rsidR="000C621B" w:rsidRPr="001814B3" w:rsidRDefault="000C621B" w:rsidP="000C621B">
      <w:pPr>
        <w:pStyle w:val="FootnoteText"/>
        <w:ind w:left="851" w:hanging="851"/>
        <w:jc w:val="both"/>
        <w:rPr>
          <w:rFonts w:asciiTheme="majorBidi" w:hAnsiTheme="majorBidi" w:cstheme="majorBidi"/>
          <w:sz w:val="24"/>
          <w:szCs w:val="24"/>
        </w:rPr>
      </w:pPr>
      <w:r w:rsidRPr="001814B3">
        <w:rPr>
          <w:rFonts w:asciiTheme="majorBidi" w:hAnsiTheme="majorBidi" w:cstheme="majorBidi"/>
          <w:sz w:val="24"/>
          <w:szCs w:val="24"/>
        </w:rPr>
        <w:t xml:space="preserve"> Made Pasek Diantha, </w:t>
      </w:r>
      <w:r w:rsidRPr="001814B3">
        <w:rPr>
          <w:rFonts w:asciiTheme="majorBidi" w:hAnsiTheme="majorBidi" w:cstheme="majorBidi"/>
          <w:i/>
          <w:iCs/>
          <w:sz w:val="24"/>
          <w:szCs w:val="24"/>
        </w:rPr>
        <w:t>Metode Penelitian Hukum Normatif Dalam Justifikasi Teori Hukum</w:t>
      </w:r>
      <w:r w:rsidRPr="001814B3">
        <w:rPr>
          <w:rFonts w:asciiTheme="majorBidi" w:hAnsiTheme="majorBidi" w:cstheme="majorBidi"/>
          <w:sz w:val="24"/>
          <w:szCs w:val="24"/>
        </w:rPr>
        <w:t>, Jakarta: Prenada Media Group, 2019</w:t>
      </w:r>
    </w:p>
    <w:p w:rsidR="000C621B" w:rsidRPr="001814B3" w:rsidRDefault="000C621B" w:rsidP="000C621B">
      <w:pPr>
        <w:pStyle w:val="FootnoteText"/>
        <w:ind w:left="851" w:hanging="851"/>
        <w:jc w:val="both"/>
        <w:rPr>
          <w:rFonts w:asciiTheme="majorBidi" w:hAnsiTheme="majorBidi" w:cstheme="majorBidi"/>
          <w:sz w:val="24"/>
          <w:szCs w:val="24"/>
        </w:rPr>
      </w:pPr>
    </w:p>
    <w:p w:rsidR="000C621B" w:rsidRPr="001814B3" w:rsidRDefault="000C621B" w:rsidP="000C621B">
      <w:pPr>
        <w:pStyle w:val="FootnoteText"/>
        <w:ind w:left="851" w:hanging="851"/>
        <w:jc w:val="both"/>
        <w:rPr>
          <w:rFonts w:asciiTheme="majorBidi" w:hAnsiTheme="majorBidi" w:cstheme="majorBidi"/>
          <w:sz w:val="24"/>
          <w:szCs w:val="24"/>
        </w:rPr>
      </w:pPr>
      <w:r w:rsidRPr="001814B3">
        <w:rPr>
          <w:rFonts w:asciiTheme="majorBidi" w:hAnsiTheme="majorBidi" w:cstheme="majorBidi"/>
          <w:sz w:val="24"/>
          <w:szCs w:val="24"/>
        </w:rPr>
        <w:t xml:space="preserve">Muhammad Nurul Alim ,Tinjauan Fikih Muamalah Atas Produk Jasa Berbasis Ujrah (Fee Based Services) Bank Konvensional (Sampel Produk Bank Mandiri Dan Bca) </w:t>
      </w:r>
      <w:r w:rsidRPr="001814B3">
        <w:rPr>
          <w:rFonts w:asciiTheme="majorBidi" w:hAnsiTheme="majorBidi" w:cstheme="majorBidi"/>
          <w:i/>
          <w:iCs/>
          <w:sz w:val="24"/>
          <w:szCs w:val="24"/>
        </w:rPr>
        <w:t>Jurnal Asy- Syukriyyah</w:t>
      </w:r>
      <w:r w:rsidRPr="001814B3">
        <w:rPr>
          <w:rFonts w:asciiTheme="majorBidi" w:hAnsiTheme="majorBidi" w:cstheme="majorBidi"/>
          <w:sz w:val="24"/>
          <w:szCs w:val="24"/>
        </w:rPr>
        <w:t xml:space="preserve"> Vol. 19 Nomor 2 Oktober 2018</w:t>
      </w:r>
    </w:p>
    <w:p w:rsidR="000C621B" w:rsidRPr="001814B3" w:rsidRDefault="000C621B" w:rsidP="000C621B">
      <w:pPr>
        <w:pStyle w:val="FootnoteText"/>
        <w:ind w:left="851" w:hanging="851"/>
        <w:jc w:val="both"/>
        <w:rPr>
          <w:rFonts w:asciiTheme="majorBidi" w:hAnsiTheme="majorBidi" w:cstheme="majorBidi"/>
          <w:sz w:val="24"/>
          <w:szCs w:val="24"/>
        </w:rPr>
      </w:pPr>
    </w:p>
    <w:p w:rsidR="000C621B" w:rsidRPr="001814B3" w:rsidRDefault="000C621B" w:rsidP="000C621B">
      <w:pPr>
        <w:pStyle w:val="FootnoteText"/>
        <w:ind w:left="851" w:hanging="851"/>
        <w:jc w:val="both"/>
        <w:rPr>
          <w:rFonts w:asciiTheme="majorBidi" w:hAnsiTheme="majorBidi" w:cstheme="majorBidi"/>
          <w:sz w:val="24"/>
          <w:szCs w:val="24"/>
        </w:rPr>
      </w:pPr>
      <w:r w:rsidRPr="001814B3">
        <w:rPr>
          <w:rFonts w:asciiTheme="majorBidi" w:hAnsiTheme="majorBidi" w:cstheme="majorBidi"/>
          <w:sz w:val="24"/>
          <w:szCs w:val="24"/>
        </w:rPr>
        <w:t xml:space="preserve">Muhammad Syahrullah, Konsep Murabahah Dalam Kompilasi Hukum Ekonomi Syariah Dan Implikasinya Di Peradilan Agama, </w:t>
      </w:r>
      <w:r w:rsidRPr="001814B3">
        <w:rPr>
          <w:rFonts w:asciiTheme="majorBidi" w:hAnsiTheme="majorBidi" w:cstheme="majorBidi"/>
          <w:i/>
          <w:iCs/>
          <w:sz w:val="24"/>
          <w:szCs w:val="24"/>
        </w:rPr>
        <w:t>Jurnal Islamika</w:t>
      </w:r>
      <w:r w:rsidRPr="001814B3">
        <w:rPr>
          <w:rFonts w:asciiTheme="majorBidi" w:hAnsiTheme="majorBidi" w:cstheme="majorBidi"/>
          <w:sz w:val="24"/>
          <w:szCs w:val="24"/>
        </w:rPr>
        <w:t>, Vol. 1, No. 2 (2018)</w:t>
      </w:r>
    </w:p>
    <w:p w:rsidR="000C621B" w:rsidRPr="001814B3" w:rsidRDefault="000C621B" w:rsidP="000C621B">
      <w:pPr>
        <w:pStyle w:val="FootnoteText"/>
        <w:ind w:left="851" w:hanging="851"/>
        <w:jc w:val="both"/>
        <w:rPr>
          <w:rFonts w:asciiTheme="majorBidi" w:hAnsiTheme="majorBidi" w:cstheme="majorBidi"/>
          <w:sz w:val="24"/>
          <w:szCs w:val="24"/>
        </w:rPr>
      </w:pPr>
    </w:p>
    <w:p w:rsidR="000C621B" w:rsidRPr="001814B3" w:rsidRDefault="000C621B" w:rsidP="000C621B">
      <w:pPr>
        <w:pStyle w:val="FootnoteText"/>
        <w:ind w:left="851" w:hanging="851"/>
        <w:jc w:val="both"/>
        <w:rPr>
          <w:rFonts w:asciiTheme="majorBidi" w:hAnsiTheme="majorBidi" w:cstheme="majorBidi"/>
          <w:sz w:val="24"/>
          <w:szCs w:val="24"/>
        </w:rPr>
      </w:pPr>
      <w:r w:rsidRPr="001814B3">
        <w:rPr>
          <w:rFonts w:asciiTheme="majorBidi" w:hAnsiTheme="majorBidi" w:cstheme="majorBidi"/>
          <w:sz w:val="24"/>
          <w:szCs w:val="24"/>
        </w:rPr>
        <w:t xml:space="preserve"> Peter Muhammad Marzuki. </w:t>
      </w:r>
      <w:r w:rsidRPr="001814B3">
        <w:rPr>
          <w:rFonts w:asciiTheme="majorBidi" w:hAnsiTheme="majorBidi" w:cstheme="majorBidi"/>
          <w:i/>
          <w:iCs/>
          <w:sz w:val="24"/>
          <w:szCs w:val="24"/>
        </w:rPr>
        <w:t xml:space="preserve">Penelitian Hukum. </w:t>
      </w:r>
      <w:r w:rsidRPr="001814B3">
        <w:rPr>
          <w:rFonts w:asciiTheme="majorBidi" w:hAnsiTheme="majorBidi" w:cstheme="majorBidi"/>
          <w:sz w:val="24"/>
          <w:szCs w:val="24"/>
        </w:rPr>
        <w:t>Jakarta: Kencana, 2005</w:t>
      </w:r>
    </w:p>
    <w:p w:rsidR="000C621B" w:rsidRPr="001814B3" w:rsidRDefault="000C621B" w:rsidP="000C621B">
      <w:pPr>
        <w:pStyle w:val="FootnoteText"/>
        <w:ind w:left="851" w:hanging="851"/>
        <w:jc w:val="both"/>
        <w:rPr>
          <w:rFonts w:asciiTheme="majorBidi" w:hAnsiTheme="majorBidi" w:cstheme="majorBidi"/>
          <w:sz w:val="24"/>
          <w:szCs w:val="24"/>
        </w:rPr>
      </w:pPr>
    </w:p>
    <w:p w:rsidR="000C621B" w:rsidRPr="001814B3" w:rsidRDefault="000C621B" w:rsidP="000C621B">
      <w:pPr>
        <w:pStyle w:val="FootnoteText"/>
        <w:ind w:left="851" w:hanging="851"/>
        <w:jc w:val="both"/>
        <w:rPr>
          <w:rFonts w:asciiTheme="majorBidi" w:hAnsiTheme="majorBidi" w:cstheme="majorBidi"/>
          <w:sz w:val="24"/>
          <w:szCs w:val="24"/>
        </w:rPr>
      </w:pPr>
      <w:r w:rsidRPr="001814B3">
        <w:rPr>
          <w:rFonts w:asciiTheme="majorBidi" w:hAnsiTheme="majorBidi" w:cstheme="majorBidi"/>
          <w:sz w:val="24"/>
          <w:szCs w:val="24"/>
        </w:rPr>
        <w:t xml:space="preserve">Sayyid Sabiq </w:t>
      </w:r>
      <w:r w:rsidRPr="001814B3">
        <w:rPr>
          <w:rFonts w:asciiTheme="majorBidi" w:hAnsiTheme="majorBidi" w:cstheme="majorBidi"/>
          <w:i/>
          <w:iCs/>
          <w:sz w:val="24"/>
          <w:szCs w:val="24"/>
        </w:rPr>
        <w:t>Fikih Sunnah</w:t>
      </w:r>
      <w:r w:rsidRPr="001814B3">
        <w:rPr>
          <w:rFonts w:asciiTheme="majorBidi" w:hAnsiTheme="majorBidi" w:cstheme="majorBidi"/>
          <w:sz w:val="24"/>
          <w:szCs w:val="24"/>
        </w:rPr>
        <w:t>, Terjemahan, Jilid 12, (Alih Bahasa: Kamaluddin), Bandung: Pt. Al- Ma’arif, 1988</w:t>
      </w:r>
    </w:p>
    <w:p w:rsidR="000C621B" w:rsidRPr="001814B3" w:rsidRDefault="000C621B" w:rsidP="000C621B">
      <w:pPr>
        <w:pStyle w:val="FootnoteText"/>
        <w:ind w:left="851" w:hanging="851"/>
        <w:jc w:val="both"/>
        <w:rPr>
          <w:rFonts w:asciiTheme="majorBidi" w:hAnsiTheme="majorBidi" w:cstheme="majorBidi"/>
          <w:sz w:val="24"/>
          <w:szCs w:val="24"/>
        </w:rPr>
      </w:pPr>
    </w:p>
    <w:p w:rsidR="000C621B" w:rsidRPr="001814B3" w:rsidRDefault="000C621B" w:rsidP="000C621B">
      <w:pPr>
        <w:pStyle w:val="FootnoteText"/>
        <w:ind w:left="851" w:hanging="851"/>
        <w:jc w:val="both"/>
        <w:rPr>
          <w:rFonts w:asciiTheme="majorBidi" w:hAnsiTheme="majorBidi" w:cstheme="majorBidi"/>
          <w:sz w:val="24"/>
          <w:szCs w:val="24"/>
        </w:rPr>
      </w:pPr>
      <w:r w:rsidRPr="001814B3">
        <w:rPr>
          <w:rFonts w:asciiTheme="majorBidi" w:hAnsiTheme="majorBidi" w:cstheme="majorBidi"/>
          <w:sz w:val="24"/>
          <w:szCs w:val="24"/>
        </w:rPr>
        <w:t xml:space="preserve"> Winda Afriyenis, “Perspektif Ekonomi Islam Terhadap Utang Luar Negeri Pemerintah Dalam Pembangunan Ekonomi Indonesia</w:t>
      </w:r>
      <w:r w:rsidRPr="001814B3">
        <w:rPr>
          <w:rFonts w:asciiTheme="majorBidi" w:hAnsiTheme="majorBidi" w:cstheme="majorBidi"/>
          <w:i/>
          <w:iCs/>
          <w:sz w:val="24"/>
          <w:szCs w:val="24"/>
        </w:rPr>
        <w:t>”, Maqdis (Jurnal Kajian Ekonomi Islam)</w:t>
      </w:r>
      <w:r w:rsidRPr="001814B3">
        <w:rPr>
          <w:rFonts w:asciiTheme="majorBidi" w:hAnsiTheme="majorBidi" w:cstheme="majorBidi"/>
          <w:sz w:val="24"/>
          <w:szCs w:val="24"/>
        </w:rPr>
        <w:t>, Volume 1, No.1, Januari-Juni 2016,</w:t>
      </w:r>
    </w:p>
    <w:p w:rsidR="000C621B" w:rsidRPr="001814B3" w:rsidRDefault="000C621B" w:rsidP="000C621B">
      <w:pPr>
        <w:pStyle w:val="FootnoteText"/>
        <w:ind w:left="851" w:hanging="851"/>
        <w:jc w:val="both"/>
        <w:rPr>
          <w:rFonts w:asciiTheme="majorBidi" w:hAnsiTheme="majorBidi" w:cstheme="majorBidi"/>
          <w:sz w:val="24"/>
          <w:szCs w:val="24"/>
        </w:rPr>
      </w:pPr>
    </w:p>
    <w:p w:rsidR="000C621B" w:rsidRPr="001814B3" w:rsidRDefault="000C621B" w:rsidP="000C621B">
      <w:pPr>
        <w:pStyle w:val="FootnoteText"/>
        <w:ind w:left="851" w:hanging="851"/>
        <w:jc w:val="both"/>
        <w:rPr>
          <w:rFonts w:asciiTheme="majorBidi" w:hAnsiTheme="majorBidi" w:cstheme="majorBidi"/>
          <w:sz w:val="24"/>
          <w:szCs w:val="24"/>
        </w:rPr>
      </w:pPr>
      <w:r w:rsidRPr="001814B3">
        <w:rPr>
          <w:rFonts w:asciiTheme="majorBidi" w:hAnsiTheme="majorBidi" w:cstheme="majorBidi"/>
          <w:sz w:val="24"/>
          <w:szCs w:val="24"/>
        </w:rPr>
        <w:t xml:space="preserve">Yenti Afrida, Analisis Pembiayaan Murabahah Di Perbankan Syariah, </w:t>
      </w:r>
      <w:r w:rsidRPr="001814B3">
        <w:rPr>
          <w:rFonts w:asciiTheme="majorBidi" w:hAnsiTheme="majorBidi" w:cstheme="majorBidi"/>
          <w:i/>
          <w:iCs/>
          <w:sz w:val="24"/>
          <w:szCs w:val="24"/>
        </w:rPr>
        <w:t>Jebi (Jurnal Ekonomi Dan Bisnis Islam</w:t>
      </w:r>
      <w:r w:rsidRPr="001814B3">
        <w:rPr>
          <w:rFonts w:asciiTheme="majorBidi" w:hAnsiTheme="majorBidi" w:cstheme="majorBidi"/>
          <w:sz w:val="24"/>
          <w:szCs w:val="24"/>
        </w:rPr>
        <w:t>), Volume 1, Nomor 2, Juli-Desember 2016</w:t>
      </w:r>
    </w:p>
    <w:p w:rsidR="000C621B" w:rsidRPr="001814B3" w:rsidRDefault="000C621B" w:rsidP="000C621B">
      <w:pPr>
        <w:pStyle w:val="FootnoteText"/>
        <w:ind w:left="851" w:hanging="851"/>
        <w:jc w:val="both"/>
        <w:rPr>
          <w:rFonts w:asciiTheme="majorBidi" w:hAnsiTheme="majorBidi" w:cstheme="majorBidi"/>
          <w:sz w:val="24"/>
          <w:szCs w:val="24"/>
        </w:rPr>
      </w:pPr>
    </w:p>
    <w:p w:rsidR="000C621B" w:rsidRPr="001814B3" w:rsidRDefault="000C621B" w:rsidP="000C621B">
      <w:pPr>
        <w:autoSpaceDE w:val="0"/>
        <w:autoSpaceDN w:val="0"/>
        <w:adjustRightInd w:val="0"/>
        <w:spacing w:after="0" w:line="240" w:lineRule="auto"/>
        <w:ind w:left="851" w:hanging="851"/>
        <w:jc w:val="both"/>
        <w:rPr>
          <w:rFonts w:asciiTheme="majorBidi" w:hAnsiTheme="majorBidi" w:cstheme="majorBidi"/>
          <w:sz w:val="24"/>
          <w:szCs w:val="24"/>
          <w:lang w:val="id-ID"/>
        </w:rPr>
      </w:pPr>
      <w:r w:rsidRPr="001814B3">
        <w:rPr>
          <w:rFonts w:asciiTheme="majorBidi" w:hAnsiTheme="majorBidi" w:cstheme="majorBidi"/>
          <w:sz w:val="24"/>
          <w:szCs w:val="24"/>
          <w:lang w:val="id-ID"/>
        </w:rPr>
        <w:t xml:space="preserve">Zulkifli, Sunarto, 2003, </w:t>
      </w:r>
      <w:r w:rsidRPr="001814B3">
        <w:rPr>
          <w:rFonts w:asciiTheme="majorBidi" w:hAnsiTheme="majorBidi" w:cstheme="majorBidi"/>
          <w:i/>
          <w:iCs/>
          <w:sz w:val="24"/>
          <w:szCs w:val="24"/>
          <w:lang w:val="id-ID"/>
        </w:rPr>
        <w:t>Panduan Praktis Transaksi Perbankan</w:t>
      </w:r>
      <w:r w:rsidRPr="001814B3">
        <w:rPr>
          <w:rFonts w:asciiTheme="majorBidi" w:hAnsiTheme="majorBidi" w:cstheme="majorBidi"/>
          <w:i/>
          <w:iCs/>
          <w:sz w:val="24"/>
          <w:szCs w:val="24"/>
        </w:rPr>
        <w:t xml:space="preserve"> </w:t>
      </w:r>
      <w:r w:rsidRPr="001814B3">
        <w:rPr>
          <w:rFonts w:asciiTheme="majorBidi" w:hAnsiTheme="majorBidi" w:cstheme="majorBidi"/>
          <w:i/>
          <w:iCs/>
          <w:sz w:val="24"/>
          <w:szCs w:val="24"/>
          <w:lang w:val="id-ID"/>
        </w:rPr>
        <w:t>Syariah</w:t>
      </w:r>
      <w:r w:rsidRPr="001814B3">
        <w:rPr>
          <w:rFonts w:asciiTheme="majorBidi" w:hAnsiTheme="majorBidi" w:cstheme="majorBidi"/>
          <w:sz w:val="24"/>
          <w:szCs w:val="24"/>
          <w:lang w:val="id-ID"/>
        </w:rPr>
        <w:t>, Jakarta, Zikrul Hakim</w:t>
      </w:r>
    </w:p>
    <w:p w:rsidR="000C621B" w:rsidRPr="001814B3" w:rsidRDefault="000C621B" w:rsidP="000C621B">
      <w:pPr>
        <w:spacing w:after="0" w:line="360" w:lineRule="auto"/>
        <w:jc w:val="both"/>
        <w:rPr>
          <w:rFonts w:asciiTheme="majorBidi" w:hAnsiTheme="majorBidi" w:cstheme="majorBidi"/>
          <w:b/>
          <w:bCs/>
          <w:sz w:val="24"/>
          <w:szCs w:val="24"/>
          <w:lang w:val="id-ID"/>
        </w:rPr>
      </w:pPr>
    </w:p>
    <w:p w:rsidR="009141E6" w:rsidRPr="001814B3" w:rsidRDefault="009141E6" w:rsidP="007D0DDD">
      <w:pPr>
        <w:pStyle w:val="ListParagraph"/>
        <w:spacing w:after="0" w:line="360" w:lineRule="auto"/>
        <w:ind w:left="0" w:firstLine="851"/>
        <w:jc w:val="both"/>
        <w:rPr>
          <w:rFonts w:asciiTheme="majorBidi" w:hAnsiTheme="majorBidi" w:cstheme="majorBidi"/>
          <w:sz w:val="24"/>
          <w:szCs w:val="24"/>
          <w:lang w:val="id-ID"/>
        </w:rPr>
      </w:pPr>
    </w:p>
    <w:sectPr w:rsidR="009141E6" w:rsidRPr="001814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E69" w:rsidRDefault="00FB4E69" w:rsidP="00C10A04">
      <w:pPr>
        <w:spacing w:after="0" w:line="240" w:lineRule="auto"/>
      </w:pPr>
      <w:r>
        <w:separator/>
      </w:r>
    </w:p>
  </w:endnote>
  <w:endnote w:type="continuationSeparator" w:id="0">
    <w:p w:rsidR="00FB4E69" w:rsidRDefault="00FB4E69" w:rsidP="00C10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E69" w:rsidRDefault="00FB4E69" w:rsidP="00C10A04">
      <w:pPr>
        <w:spacing w:after="0" w:line="240" w:lineRule="auto"/>
      </w:pPr>
      <w:r>
        <w:separator/>
      </w:r>
    </w:p>
  </w:footnote>
  <w:footnote w:type="continuationSeparator" w:id="0">
    <w:p w:rsidR="00FB4E69" w:rsidRDefault="00FB4E69" w:rsidP="00C10A04">
      <w:pPr>
        <w:spacing w:after="0" w:line="240" w:lineRule="auto"/>
      </w:pPr>
      <w:r>
        <w:continuationSeparator/>
      </w:r>
    </w:p>
  </w:footnote>
  <w:footnote w:id="1">
    <w:p w:rsidR="00AB5C16" w:rsidRPr="002C379D" w:rsidRDefault="00AB5C16" w:rsidP="002C379D">
      <w:pPr>
        <w:pStyle w:val="FootnoteText"/>
        <w:jc w:val="both"/>
        <w:rPr>
          <w:rFonts w:asciiTheme="majorBidi" w:hAnsiTheme="majorBidi" w:cstheme="majorBidi"/>
        </w:rPr>
      </w:pPr>
      <w:r w:rsidRPr="002C379D">
        <w:rPr>
          <w:rStyle w:val="FootnoteReference"/>
          <w:rFonts w:asciiTheme="majorBidi" w:hAnsiTheme="majorBidi" w:cstheme="majorBidi"/>
        </w:rPr>
        <w:footnoteRef/>
      </w:r>
      <w:r w:rsidR="002C379D" w:rsidRPr="002C379D">
        <w:rPr>
          <w:rFonts w:asciiTheme="majorBidi" w:hAnsiTheme="majorBidi" w:cstheme="majorBidi"/>
        </w:rPr>
        <w:t xml:space="preserve"> Muhammad Nurul Alim ,Tinjauan Fikih Muamalah Atas Produk Jasa Berbasis Ujrah (Fee Based Services) Bank Konvensional (Sampel Produk Bank Mandiri Dan Bca) </w:t>
      </w:r>
      <w:r w:rsidR="002C379D" w:rsidRPr="002C379D">
        <w:rPr>
          <w:rFonts w:asciiTheme="majorBidi" w:hAnsiTheme="majorBidi" w:cstheme="majorBidi"/>
          <w:i/>
          <w:iCs/>
        </w:rPr>
        <w:t>Jurnal Asy- Syukriyyah</w:t>
      </w:r>
      <w:r w:rsidR="002C379D" w:rsidRPr="002C379D">
        <w:rPr>
          <w:rFonts w:asciiTheme="majorBidi" w:hAnsiTheme="majorBidi" w:cstheme="majorBidi"/>
        </w:rPr>
        <w:t xml:space="preserve"> Vol. 19 Nomor 2 Oktober 2018, Hlm. 147</w:t>
      </w:r>
    </w:p>
  </w:footnote>
  <w:footnote w:id="2">
    <w:p w:rsidR="00AB5C16" w:rsidRPr="002C379D" w:rsidRDefault="00AB5C16" w:rsidP="002C379D">
      <w:pPr>
        <w:spacing w:after="0" w:line="240" w:lineRule="auto"/>
        <w:jc w:val="both"/>
        <w:rPr>
          <w:rFonts w:asciiTheme="majorBidi" w:hAnsiTheme="majorBidi" w:cstheme="majorBidi"/>
          <w:sz w:val="20"/>
          <w:szCs w:val="20"/>
        </w:rPr>
      </w:pPr>
      <w:r w:rsidRPr="002C379D">
        <w:rPr>
          <w:rFonts w:asciiTheme="majorBidi" w:hAnsiTheme="majorBidi" w:cstheme="majorBidi"/>
          <w:sz w:val="20"/>
          <w:szCs w:val="20"/>
          <w:vertAlign w:val="superscript"/>
        </w:rPr>
        <w:footnoteRef/>
      </w:r>
      <w:r w:rsidR="002C379D" w:rsidRPr="002C379D">
        <w:rPr>
          <w:rFonts w:asciiTheme="majorBidi" w:hAnsiTheme="majorBidi" w:cstheme="majorBidi"/>
          <w:sz w:val="20"/>
          <w:szCs w:val="20"/>
        </w:rPr>
        <w:t xml:space="preserve"> Daeng Naja, </w:t>
      </w:r>
      <w:r w:rsidR="002C379D" w:rsidRPr="002C379D">
        <w:rPr>
          <w:rFonts w:asciiTheme="majorBidi" w:hAnsiTheme="majorBidi" w:cstheme="majorBidi"/>
          <w:i/>
          <w:iCs/>
          <w:sz w:val="20"/>
          <w:szCs w:val="20"/>
        </w:rPr>
        <w:t>Akad Bank Syari’ah</w:t>
      </w:r>
      <w:r w:rsidR="002C379D" w:rsidRPr="002C379D">
        <w:rPr>
          <w:rFonts w:asciiTheme="majorBidi" w:hAnsiTheme="majorBidi" w:cstheme="majorBidi"/>
          <w:sz w:val="20"/>
          <w:szCs w:val="20"/>
        </w:rPr>
        <w:t>, (Yogyakarta: Pustaka Yustisia, 2011),Hlm.43</w:t>
      </w:r>
    </w:p>
  </w:footnote>
  <w:footnote w:id="3">
    <w:p w:rsidR="00AB5C16" w:rsidRPr="002C379D" w:rsidRDefault="00AB5C16" w:rsidP="002C379D">
      <w:pPr>
        <w:pStyle w:val="FootnoteText"/>
        <w:jc w:val="both"/>
        <w:rPr>
          <w:rFonts w:asciiTheme="majorBidi" w:hAnsiTheme="majorBidi" w:cstheme="majorBidi"/>
        </w:rPr>
      </w:pPr>
      <w:r w:rsidRPr="002C379D">
        <w:rPr>
          <w:rStyle w:val="FootnoteReference"/>
          <w:rFonts w:asciiTheme="majorBidi" w:hAnsiTheme="majorBidi" w:cstheme="majorBidi"/>
        </w:rPr>
        <w:footnoteRef/>
      </w:r>
      <w:r w:rsidR="002C379D" w:rsidRPr="002C379D">
        <w:rPr>
          <w:rFonts w:asciiTheme="majorBidi" w:hAnsiTheme="majorBidi" w:cstheme="majorBidi"/>
        </w:rPr>
        <w:t xml:space="preserve"> I Made Pasek Diantha, </w:t>
      </w:r>
      <w:r w:rsidR="002C379D" w:rsidRPr="002C379D">
        <w:rPr>
          <w:rFonts w:asciiTheme="majorBidi" w:hAnsiTheme="majorBidi" w:cstheme="majorBidi"/>
          <w:i/>
          <w:iCs/>
        </w:rPr>
        <w:t>Metode Penelitian Hukum Normatif Dalam Justifikasi Teori Hukum</w:t>
      </w:r>
      <w:r w:rsidR="002C379D" w:rsidRPr="002C379D">
        <w:rPr>
          <w:rFonts w:asciiTheme="majorBidi" w:hAnsiTheme="majorBidi" w:cstheme="majorBidi"/>
        </w:rPr>
        <w:t>,( Jakarta: Prenada Media Group, 2019), Hlm. 12</w:t>
      </w:r>
    </w:p>
  </w:footnote>
  <w:footnote w:id="4">
    <w:p w:rsidR="00AB5C16" w:rsidRPr="002C379D" w:rsidRDefault="00AB5C16" w:rsidP="002C379D">
      <w:pPr>
        <w:pStyle w:val="FootnoteText"/>
        <w:jc w:val="both"/>
        <w:rPr>
          <w:rFonts w:asciiTheme="majorBidi" w:hAnsiTheme="majorBidi" w:cstheme="majorBidi"/>
        </w:rPr>
      </w:pPr>
      <w:r w:rsidRPr="002C379D">
        <w:rPr>
          <w:rStyle w:val="FootnoteReference"/>
          <w:rFonts w:asciiTheme="majorBidi" w:hAnsiTheme="majorBidi" w:cstheme="majorBidi"/>
        </w:rPr>
        <w:footnoteRef/>
      </w:r>
      <w:r w:rsidR="002C379D" w:rsidRPr="002C379D">
        <w:rPr>
          <w:rFonts w:asciiTheme="majorBidi" w:hAnsiTheme="majorBidi" w:cstheme="majorBidi"/>
        </w:rPr>
        <w:t xml:space="preserve"> Peter Muhammad Marzuki. </w:t>
      </w:r>
      <w:r w:rsidR="002C379D" w:rsidRPr="002C379D">
        <w:rPr>
          <w:rFonts w:asciiTheme="majorBidi" w:hAnsiTheme="majorBidi" w:cstheme="majorBidi"/>
          <w:i/>
          <w:iCs/>
        </w:rPr>
        <w:t xml:space="preserve">Penelitian Hukum. </w:t>
      </w:r>
      <w:r w:rsidR="002C379D" w:rsidRPr="002C379D">
        <w:rPr>
          <w:rFonts w:asciiTheme="majorBidi" w:hAnsiTheme="majorBidi" w:cstheme="majorBidi"/>
        </w:rPr>
        <w:t>Jakarta: Kencana, 2005, Hlm. 35.</w:t>
      </w:r>
    </w:p>
  </w:footnote>
  <w:footnote w:id="5">
    <w:p w:rsidR="00AB5C16" w:rsidRPr="002C379D" w:rsidRDefault="00AB5C16" w:rsidP="002C379D">
      <w:pPr>
        <w:pStyle w:val="FootnoteText"/>
        <w:jc w:val="both"/>
        <w:rPr>
          <w:rFonts w:asciiTheme="majorBidi" w:hAnsiTheme="majorBidi" w:cstheme="majorBidi"/>
        </w:rPr>
      </w:pPr>
      <w:r w:rsidRPr="002C379D">
        <w:rPr>
          <w:rStyle w:val="FootnoteReference"/>
          <w:rFonts w:asciiTheme="majorBidi" w:hAnsiTheme="majorBidi" w:cstheme="majorBidi"/>
        </w:rPr>
        <w:footnoteRef/>
      </w:r>
      <w:r w:rsidR="002C379D" w:rsidRPr="002C379D">
        <w:rPr>
          <w:rFonts w:asciiTheme="majorBidi" w:hAnsiTheme="majorBidi" w:cstheme="majorBidi"/>
        </w:rPr>
        <w:t xml:space="preserve"> Sayyid Sabiq </w:t>
      </w:r>
      <w:r w:rsidR="002C379D" w:rsidRPr="002C379D">
        <w:rPr>
          <w:rFonts w:asciiTheme="majorBidi" w:hAnsiTheme="majorBidi" w:cstheme="majorBidi"/>
          <w:i/>
          <w:iCs/>
        </w:rPr>
        <w:t>Fikih Sunnah</w:t>
      </w:r>
      <w:r w:rsidR="002C379D" w:rsidRPr="002C379D">
        <w:rPr>
          <w:rFonts w:asciiTheme="majorBidi" w:hAnsiTheme="majorBidi" w:cstheme="majorBidi"/>
        </w:rPr>
        <w:t xml:space="preserve">, Terjemahan, Jilid 12, (Alih Bahasa: Kamaluddin), Bandung: Pt. Al- Ma’arif, 1988, Hlm. 82. </w:t>
      </w:r>
    </w:p>
  </w:footnote>
  <w:footnote w:id="6">
    <w:p w:rsidR="00AB5C16" w:rsidRPr="002C379D" w:rsidRDefault="00AB5C16" w:rsidP="002C379D">
      <w:pPr>
        <w:pStyle w:val="FootnoteText"/>
        <w:jc w:val="both"/>
        <w:rPr>
          <w:rFonts w:asciiTheme="majorBidi" w:hAnsiTheme="majorBidi" w:cstheme="majorBidi"/>
        </w:rPr>
      </w:pPr>
      <w:r w:rsidRPr="002C379D">
        <w:rPr>
          <w:rStyle w:val="FootnoteReference"/>
          <w:rFonts w:asciiTheme="majorBidi" w:hAnsiTheme="majorBidi" w:cstheme="majorBidi"/>
        </w:rPr>
        <w:footnoteRef/>
      </w:r>
      <w:r w:rsidR="002C379D" w:rsidRPr="002C379D">
        <w:rPr>
          <w:rFonts w:asciiTheme="majorBidi" w:hAnsiTheme="majorBidi" w:cstheme="majorBidi"/>
        </w:rPr>
        <w:t xml:space="preserve"> M. Hasbi Umar, </w:t>
      </w:r>
      <w:r w:rsidR="002C379D" w:rsidRPr="002C379D">
        <w:rPr>
          <w:rFonts w:asciiTheme="majorBidi" w:hAnsiTheme="majorBidi" w:cstheme="majorBidi"/>
          <w:i/>
          <w:iCs/>
        </w:rPr>
        <w:t>Filsafat Fiqih Muamalat Kontemporer Filosofi Dasar Untuk Aksi</w:t>
      </w:r>
      <w:r w:rsidR="002C379D" w:rsidRPr="002C379D">
        <w:rPr>
          <w:rFonts w:asciiTheme="majorBidi" w:hAnsiTheme="majorBidi" w:cstheme="majorBidi"/>
        </w:rPr>
        <w:t>, Jakarta: Pt Rajagrafindo Persada, Hlm. 286</w:t>
      </w:r>
    </w:p>
  </w:footnote>
  <w:footnote w:id="7">
    <w:p w:rsidR="00AB5C16" w:rsidRPr="002C379D" w:rsidRDefault="00AB5C16" w:rsidP="002C379D">
      <w:pPr>
        <w:pStyle w:val="FootnoteText"/>
        <w:jc w:val="both"/>
        <w:rPr>
          <w:rFonts w:asciiTheme="majorBidi" w:hAnsiTheme="majorBidi" w:cstheme="majorBidi"/>
          <w:i/>
          <w:iCs/>
        </w:rPr>
      </w:pPr>
      <w:r w:rsidRPr="002C379D">
        <w:rPr>
          <w:rStyle w:val="FootnoteReference"/>
          <w:rFonts w:asciiTheme="majorBidi" w:hAnsiTheme="majorBidi" w:cstheme="majorBidi"/>
        </w:rPr>
        <w:footnoteRef/>
      </w:r>
      <w:r w:rsidR="002C379D" w:rsidRPr="002C379D">
        <w:rPr>
          <w:rFonts w:asciiTheme="majorBidi" w:hAnsiTheme="majorBidi" w:cstheme="majorBidi"/>
        </w:rPr>
        <w:t xml:space="preserve"> </w:t>
      </w:r>
      <w:r w:rsidR="002C379D" w:rsidRPr="002C379D">
        <w:rPr>
          <w:rFonts w:asciiTheme="majorBidi" w:hAnsiTheme="majorBidi" w:cstheme="majorBidi"/>
          <w:i/>
          <w:iCs/>
        </w:rPr>
        <w:t xml:space="preserve">Ibid. </w:t>
      </w:r>
    </w:p>
  </w:footnote>
  <w:footnote w:id="8">
    <w:p w:rsidR="00AB5C16" w:rsidRPr="002C379D" w:rsidRDefault="00AB5C16" w:rsidP="002C379D">
      <w:pPr>
        <w:pStyle w:val="FootnoteText"/>
        <w:jc w:val="both"/>
        <w:rPr>
          <w:rFonts w:asciiTheme="majorBidi" w:hAnsiTheme="majorBidi" w:cstheme="majorBidi"/>
        </w:rPr>
      </w:pPr>
      <w:r w:rsidRPr="002C379D">
        <w:rPr>
          <w:rStyle w:val="FootnoteReference"/>
          <w:rFonts w:asciiTheme="majorBidi" w:hAnsiTheme="majorBidi" w:cstheme="majorBidi"/>
        </w:rPr>
        <w:footnoteRef/>
      </w:r>
      <w:r w:rsidR="002C379D" w:rsidRPr="002C379D">
        <w:rPr>
          <w:rFonts w:asciiTheme="majorBidi" w:hAnsiTheme="majorBidi" w:cstheme="majorBidi"/>
        </w:rPr>
        <w:t xml:space="preserve"> Ibnu Majah, </w:t>
      </w:r>
      <w:r w:rsidR="002C379D" w:rsidRPr="002C379D">
        <w:rPr>
          <w:rFonts w:asciiTheme="majorBidi" w:hAnsiTheme="majorBidi" w:cstheme="majorBidi"/>
          <w:i/>
          <w:iCs/>
        </w:rPr>
        <w:t>Sunan Ibnu Majah Dalam Kitab Al- Tijarah</w:t>
      </w:r>
      <w:r w:rsidR="002C379D" w:rsidRPr="002C379D">
        <w:rPr>
          <w:rFonts w:asciiTheme="majorBidi" w:hAnsiTheme="majorBidi" w:cstheme="majorBidi"/>
        </w:rPr>
        <w:t>, Juz 2, Ttp., Hlm. 786.</w:t>
      </w:r>
    </w:p>
  </w:footnote>
  <w:footnote w:id="9">
    <w:p w:rsidR="00AB5C16" w:rsidRPr="002C379D" w:rsidRDefault="00AB5C16" w:rsidP="002C379D">
      <w:pPr>
        <w:autoSpaceDE w:val="0"/>
        <w:autoSpaceDN w:val="0"/>
        <w:adjustRightInd w:val="0"/>
        <w:spacing w:after="0" w:line="240" w:lineRule="auto"/>
        <w:jc w:val="both"/>
        <w:rPr>
          <w:rFonts w:asciiTheme="majorBidi" w:hAnsiTheme="majorBidi" w:cstheme="majorBidi"/>
          <w:i/>
          <w:iCs/>
          <w:sz w:val="20"/>
          <w:szCs w:val="20"/>
          <w:lang w:val="id-ID"/>
        </w:rPr>
      </w:pPr>
      <w:r w:rsidRPr="002C379D">
        <w:rPr>
          <w:rStyle w:val="FootnoteReference"/>
          <w:rFonts w:asciiTheme="majorBidi" w:hAnsiTheme="majorBidi" w:cstheme="majorBidi"/>
          <w:sz w:val="20"/>
          <w:szCs w:val="20"/>
        </w:rPr>
        <w:footnoteRef/>
      </w:r>
      <w:r w:rsidR="002C379D" w:rsidRPr="002C379D">
        <w:rPr>
          <w:rFonts w:asciiTheme="majorBidi" w:hAnsiTheme="majorBidi" w:cstheme="majorBidi"/>
          <w:sz w:val="20"/>
          <w:szCs w:val="20"/>
        </w:rPr>
        <w:t xml:space="preserve"> </w:t>
      </w:r>
      <w:r w:rsidR="002C379D" w:rsidRPr="002C379D">
        <w:rPr>
          <w:rFonts w:asciiTheme="majorBidi" w:hAnsiTheme="majorBidi" w:cstheme="majorBidi"/>
          <w:sz w:val="20"/>
          <w:szCs w:val="20"/>
          <w:lang w:val="id-ID"/>
        </w:rPr>
        <w:t xml:space="preserve">Zulkifli, Sunarto, 2003, </w:t>
      </w:r>
      <w:r w:rsidR="002C379D" w:rsidRPr="002C379D">
        <w:rPr>
          <w:rFonts w:asciiTheme="majorBidi" w:hAnsiTheme="majorBidi" w:cstheme="majorBidi"/>
          <w:i/>
          <w:iCs/>
          <w:sz w:val="20"/>
          <w:szCs w:val="20"/>
          <w:lang w:val="id-ID"/>
        </w:rPr>
        <w:t>Panduan Praktis Transaksi Perbankan</w:t>
      </w:r>
      <w:r w:rsidR="002C379D" w:rsidRPr="002C379D">
        <w:rPr>
          <w:rFonts w:asciiTheme="majorBidi" w:hAnsiTheme="majorBidi" w:cstheme="majorBidi"/>
          <w:i/>
          <w:iCs/>
          <w:sz w:val="20"/>
          <w:szCs w:val="20"/>
        </w:rPr>
        <w:t xml:space="preserve"> </w:t>
      </w:r>
      <w:r w:rsidR="002C379D" w:rsidRPr="002C379D">
        <w:rPr>
          <w:rFonts w:asciiTheme="majorBidi" w:hAnsiTheme="majorBidi" w:cstheme="majorBidi"/>
          <w:i/>
          <w:iCs/>
          <w:sz w:val="20"/>
          <w:szCs w:val="20"/>
          <w:lang w:val="id-ID"/>
        </w:rPr>
        <w:t>Syariah</w:t>
      </w:r>
      <w:r w:rsidR="002C379D" w:rsidRPr="002C379D">
        <w:rPr>
          <w:rFonts w:asciiTheme="majorBidi" w:hAnsiTheme="majorBidi" w:cstheme="majorBidi"/>
          <w:sz w:val="20"/>
          <w:szCs w:val="20"/>
          <w:lang w:val="id-ID"/>
        </w:rPr>
        <w:t>, Jakarta, Zikrul Hakim.</w:t>
      </w:r>
      <w:r w:rsidR="002C379D" w:rsidRPr="002C379D">
        <w:rPr>
          <w:rFonts w:asciiTheme="majorBidi" w:hAnsiTheme="majorBidi" w:cstheme="majorBidi"/>
          <w:sz w:val="20"/>
          <w:szCs w:val="20"/>
        </w:rPr>
        <w:t xml:space="preserve"> Hlm 40</w:t>
      </w:r>
    </w:p>
  </w:footnote>
  <w:footnote w:id="10">
    <w:p w:rsidR="00AB5C16" w:rsidRPr="002C379D" w:rsidRDefault="00AB5C16" w:rsidP="002C379D">
      <w:pPr>
        <w:autoSpaceDE w:val="0"/>
        <w:autoSpaceDN w:val="0"/>
        <w:adjustRightInd w:val="0"/>
        <w:spacing w:after="0" w:line="240" w:lineRule="auto"/>
        <w:jc w:val="both"/>
        <w:rPr>
          <w:rFonts w:asciiTheme="majorBidi" w:hAnsiTheme="majorBidi" w:cstheme="majorBidi"/>
          <w:i/>
          <w:iCs/>
          <w:sz w:val="20"/>
          <w:szCs w:val="20"/>
          <w:lang w:val="id-ID"/>
        </w:rPr>
      </w:pPr>
      <w:r w:rsidRPr="002C379D">
        <w:rPr>
          <w:rStyle w:val="FootnoteReference"/>
          <w:rFonts w:asciiTheme="majorBidi" w:hAnsiTheme="majorBidi" w:cstheme="majorBidi"/>
          <w:sz w:val="20"/>
          <w:szCs w:val="20"/>
        </w:rPr>
        <w:footnoteRef/>
      </w:r>
      <w:r w:rsidR="002C379D" w:rsidRPr="002C379D">
        <w:rPr>
          <w:rFonts w:asciiTheme="majorBidi" w:hAnsiTheme="majorBidi" w:cstheme="majorBidi"/>
          <w:sz w:val="20"/>
          <w:szCs w:val="20"/>
        </w:rPr>
        <w:t xml:space="preserve"> </w:t>
      </w:r>
      <w:r w:rsidR="002C379D" w:rsidRPr="002C379D">
        <w:rPr>
          <w:rFonts w:asciiTheme="majorBidi" w:hAnsiTheme="majorBidi" w:cstheme="majorBidi"/>
          <w:sz w:val="20"/>
          <w:szCs w:val="20"/>
          <w:lang w:val="id-ID"/>
        </w:rPr>
        <w:t xml:space="preserve">Antonio, Muhammad Syafi’i, 2001, </w:t>
      </w:r>
      <w:r w:rsidR="002C379D" w:rsidRPr="002C379D">
        <w:rPr>
          <w:rFonts w:asciiTheme="majorBidi" w:hAnsiTheme="majorBidi" w:cstheme="majorBidi"/>
          <w:i/>
          <w:iCs/>
          <w:sz w:val="20"/>
          <w:szCs w:val="20"/>
          <w:lang w:val="id-ID"/>
        </w:rPr>
        <w:t>Bank Syariah Dari Teori</w:t>
      </w:r>
      <w:r w:rsidR="002C379D" w:rsidRPr="002C379D">
        <w:rPr>
          <w:rFonts w:asciiTheme="majorBidi" w:hAnsiTheme="majorBidi" w:cstheme="majorBidi"/>
          <w:i/>
          <w:iCs/>
          <w:sz w:val="20"/>
          <w:szCs w:val="20"/>
        </w:rPr>
        <w:t xml:space="preserve"> </w:t>
      </w:r>
      <w:r w:rsidR="002C379D" w:rsidRPr="002C379D">
        <w:rPr>
          <w:rFonts w:asciiTheme="majorBidi" w:hAnsiTheme="majorBidi" w:cstheme="majorBidi"/>
          <w:i/>
          <w:iCs/>
          <w:sz w:val="20"/>
          <w:szCs w:val="20"/>
          <w:lang w:val="id-ID"/>
        </w:rPr>
        <w:t>Ke Praktik</w:t>
      </w:r>
      <w:r w:rsidR="002C379D" w:rsidRPr="002C379D">
        <w:rPr>
          <w:rFonts w:asciiTheme="majorBidi" w:hAnsiTheme="majorBidi" w:cstheme="majorBidi"/>
          <w:sz w:val="20"/>
          <w:szCs w:val="20"/>
          <w:lang w:val="id-ID"/>
        </w:rPr>
        <w:t>, Jakarta, Gema Insani</w:t>
      </w:r>
      <w:r w:rsidR="002C379D" w:rsidRPr="002C379D">
        <w:rPr>
          <w:rFonts w:asciiTheme="majorBidi" w:hAnsiTheme="majorBidi" w:cstheme="majorBidi"/>
          <w:sz w:val="20"/>
          <w:szCs w:val="20"/>
        </w:rPr>
        <w:t>. Hlm. 102</w:t>
      </w:r>
    </w:p>
  </w:footnote>
  <w:footnote w:id="11">
    <w:p w:rsidR="00AB5C16" w:rsidRPr="002C379D" w:rsidRDefault="00AB5C16" w:rsidP="002C379D">
      <w:pPr>
        <w:pStyle w:val="FootnoteText"/>
        <w:jc w:val="both"/>
        <w:rPr>
          <w:rFonts w:asciiTheme="majorBidi" w:hAnsiTheme="majorBidi" w:cstheme="majorBidi"/>
        </w:rPr>
      </w:pPr>
      <w:r w:rsidRPr="002C379D">
        <w:rPr>
          <w:rStyle w:val="FootnoteReference"/>
          <w:rFonts w:asciiTheme="majorBidi" w:hAnsiTheme="majorBidi" w:cstheme="majorBidi"/>
        </w:rPr>
        <w:footnoteRef/>
      </w:r>
      <w:r w:rsidR="002C379D" w:rsidRPr="002C379D">
        <w:rPr>
          <w:rFonts w:asciiTheme="majorBidi" w:hAnsiTheme="majorBidi" w:cstheme="majorBidi"/>
        </w:rPr>
        <w:t xml:space="preserve"> Jaih Mubarak Dan Hasanuddin Fikih Muamalah Maliyyah; Prinsip- Prinsip Perjanjian, Jakarta: Simbiosa Rekatama Media, 2017, Hlm. 19</w:t>
      </w:r>
    </w:p>
  </w:footnote>
  <w:footnote w:id="12">
    <w:p w:rsidR="00AB5C16" w:rsidRPr="002C379D" w:rsidRDefault="00AB5C16" w:rsidP="002C379D">
      <w:pPr>
        <w:pStyle w:val="FootnoteText"/>
        <w:jc w:val="both"/>
        <w:rPr>
          <w:rFonts w:asciiTheme="majorBidi" w:hAnsiTheme="majorBidi" w:cstheme="majorBidi"/>
        </w:rPr>
      </w:pPr>
      <w:r w:rsidRPr="002C379D">
        <w:rPr>
          <w:rStyle w:val="FootnoteReference"/>
          <w:rFonts w:asciiTheme="majorBidi" w:hAnsiTheme="majorBidi" w:cstheme="majorBidi"/>
        </w:rPr>
        <w:footnoteRef/>
      </w:r>
      <w:r w:rsidR="002C379D" w:rsidRPr="002C379D">
        <w:rPr>
          <w:rFonts w:asciiTheme="majorBidi" w:hAnsiTheme="majorBidi" w:cstheme="majorBidi"/>
        </w:rPr>
        <w:t xml:space="preserve"> Ismail Nawawi, </w:t>
      </w:r>
      <w:r w:rsidR="002C379D" w:rsidRPr="002C379D">
        <w:rPr>
          <w:rFonts w:asciiTheme="majorBidi" w:hAnsiTheme="majorBidi" w:cstheme="majorBidi"/>
          <w:i/>
          <w:iCs/>
        </w:rPr>
        <w:t>Fiqih Muamalah Klasik Dan Kontemporer</w:t>
      </w:r>
      <w:r w:rsidR="002C379D" w:rsidRPr="002C379D">
        <w:rPr>
          <w:rFonts w:asciiTheme="majorBidi" w:hAnsiTheme="majorBidi" w:cstheme="majorBidi"/>
        </w:rPr>
        <w:t>, (Bogor: Ghalia Indonesia, 2012), Hlm. 21.</w:t>
      </w:r>
    </w:p>
  </w:footnote>
  <w:footnote w:id="13">
    <w:p w:rsidR="00AB5C16" w:rsidRPr="002C379D" w:rsidRDefault="00AB5C16" w:rsidP="002C379D">
      <w:pPr>
        <w:pStyle w:val="FootnoteText"/>
        <w:jc w:val="both"/>
        <w:rPr>
          <w:rFonts w:asciiTheme="majorBidi" w:hAnsiTheme="majorBidi" w:cstheme="majorBidi"/>
        </w:rPr>
      </w:pPr>
      <w:r w:rsidRPr="002C379D">
        <w:rPr>
          <w:rStyle w:val="FootnoteReference"/>
          <w:rFonts w:asciiTheme="majorBidi" w:hAnsiTheme="majorBidi" w:cstheme="majorBidi"/>
        </w:rPr>
        <w:footnoteRef/>
      </w:r>
      <w:r w:rsidR="002C379D" w:rsidRPr="002C379D">
        <w:rPr>
          <w:rFonts w:asciiTheme="majorBidi" w:hAnsiTheme="majorBidi" w:cstheme="majorBidi"/>
        </w:rPr>
        <w:t xml:space="preserve"> Ahmad Wardi Muslich, </w:t>
      </w:r>
      <w:r w:rsidR="002C379D" w:rsidRPr="002C379D">
        <w:rPr>
          <w:rFonts w:asciiTheme="majorBidi" w:hAnsiTheme="majorBidi" w:cstheme="majorBidi"/>
          <w:i/>
          <w:iCs/>
        </w:rPr>
        <w:t>Fiqih Muamalah</w:t>
      </w:r>
      <w:r w:rsidR="002C379D" w:rsidRPr="002C379D">
        <w:rPr>
          <w:rFonts w:asciiTheme="majorBidi" w:hAnsiTheme="majorBidi" w:cstheme="majorBidi"/>
        </w:rPr>
        <w:t>, (Jakarta: Amzah,2013), Hlm. 418-419</w:t>
      </w:r>
    </w:p>
  </w:footnote>
  <w:footnote w:id="14">
    <w:p w:rsidR="00D06417" w:rsidRPr="002C379D" w:rsidRDefault="00D06417" w:rsidP="002C379D">
      <w:pPr>
        <w:autoSpaceDE w:val="0"/>
        <w:autoSpaceDN w:val="0"/>
        <w:adjustRightInd w:val="0"/>
        <w:spacing w:after="0" w:line="240" w:lineRule="auto"/>
        <w:jc w:val="both"/>
        <w:rPr>
          <w:rFonts w:asciiTheme="majorBidi" w:hAnsiTheme="majorBidi" w:cstheme="majorBidi"/>
          <w:sz w:val="20"/>
          <w:szCs w:val="20"/>
        </w:rPr>
      </w:pPr>
      <w:r w:rsidRPr="002C379D">
        <w:rPr>
          <w:rStyle w:val="FootnoteReference"/>
          <w:rFonts w:asciiTheme="majorBidi" w:hAnsiTheme="majorBidi" w:cstheme="majorBidi"/>
          <w:sz w:val="20"/>
          <w:szCs w:val="20"/>
        </w:rPr>
        <w:footnoteRef/>
      </w:r>
      <w:r w:rsidR="002C379D" w:rsidRPr="002C379D">
        <w:rPr>
          <w:rFonts w:asciiTheme="majorBidi" w:hAnsiTheme="majorBidi" w:cstheme="majorBidi"/>
          <w:sz w:val="20"/>
          <w:szCs w:val="20"/>
        </w:rPr>
        <w:t xml:space="preserve"> Jaih Mubarok, Dan Hasanudin, 2017, </w:t>
      </w:r>
      <w:r w:rsidR="002C379D" w:rsidRPr="002C379D">
        <w:rPr>
          <w:rFonts w:asciiTheme="majorBidi" w:hAnsiTheme="majorBidi" w:cstheme="majorBidi"/>
          <w:i/>
          <w:iCs/>
          <w:sz w:val="20"/>
          <w:szCs w:val="20"/>
        </w:rPr>
        <w:t>Fikih Mu’amalah Maliyyah: Akad Tabarru</w:t>
      </w:r>
      <w:r w:rsidR="002C379D" w:rsidRPr="002C379D">
        <w:rPr>
          <w:rFonts w:asciiTheme="majorBidi" w:hAnsiTheme="majorBidi" w:cstheme="majorBidi"/>
          <w:sz w:val="20"/>
          <w:szCs w:val="20"/>
        </w:rPr>
        <w:t xml:space="preserve">’( Bandung, Simbiosa Rekatama Media: </w:t>
      </w:r>
      <w:r w:rsidR="002C379D" w:rsidRPr="002C379D">
        <w:rPr>
          <w:rFonts w:asciiTheme="majorBidi" w:hAnsiTheme="majorBidi" w:cstheme="majorBidi"/>
          <w:sz w:val="20"/>
          <w:szCs w:val="20"/>
          <w:lang w:val="id-ID"/>
        </w:rPr>
        <w:t>2017</w:t>
      </w:r>
      <w:r w:rsidR="002C379D" w:rsidRPr="002C379D">
        <w:rPr>
          <w:rFonts w:asciiTheme="majorBidi" w:hAnsiTheme="majorBidi" w:cstheme="majorBidi"/>
          <w:sz w:val="20"/>
          <w:szCs w:val="20"/>
        </w:rPr>
        <w:t xml:space="preserve">), </w:t>
      </w:r>
      <w:r w:rsidR="002C379D" w:rsidRPr="002C379D">
        <w:rPr>
          <w:rFonts w:asciiTheme="majorBidi" w:hAnsiTheme="majorBidi" w:cstheme="majorBidi"/>
          <w:sz w:val="20"/>
          <w:szCs w:val="20"/>
          <w:lang w:val="id-ID"/>
        </w:rPr>
        <w:t>224</w:t>
      </w:r>
    </w:p>
  </w:footnote>
  <w:footnote w:id="15">
    <w:p w:rsidR="004E5E30" w:rsidRPr="002C379D" w:rsidRDefault="004E5E30" w:rsidP="002C379D">
      <w:pPr>
        <w:pStyle w:val="FootnoteText"/>
        <w:jc w:val="both"/>
        <w:rPr>
          <w:rFonts w:asciiTheme="majorBidi" w:hAnsiTheme="majorBidi" w:cstheme="majorBidi"/>
        </w:rPr>
      </w:pPr>
      <w:r w:rsidRPr="002C379D">
        <w:rPr>
          <w:rStyle w:val="FootnoteReference"/>
          <w:rFonts w:asciiTheme="majorBidi" w:hAnsiTheme="majorBidi" w:cstheme="majorBidi"/>
        </w:rPr>
        <w:footnoteRef/>
      </w:r>
      <w:r w:rsidR="002C379D" w:rsidRPr="002C379D">
        <w:rPr>
          <w:rFonts w:asciiTheme="majorBidi" w:hAnsiTheme="majorBidi" w:cstheme="majorBidi"/>
        </w:rPr>
        <w:t xml:space="preserve"> Winda Afriyenis, “Perspektif Ekonomi Islam Terhadap Utang Luar Negeri Pemerintah Dalam Pembangunan Ekonomi Indonesia</w:t>
      </w:r>
      <w:r w:rsidR="002C379D" w:rsidRPr="002C379D">
        <w:rPr>
          <w:rFonts w:asciiTheme="majorBidi" w:hAnsiTheme="majorBidi" w:cstheme="majorBidi"/>
          <w:i/>
          <w:iCs/>
        </w:rPr>
        <w:t>”, Maqdis (Jurnal Kajian Ekonomi Islam)</w:t>
      </w:r>
      <w:r w:rsidR="002C379D" w:rsidRPr="002C379D">
        <w:rPr>
          <w:rFonts w:asciiTheme="majorBidi" w:hAnsiTheme="majorBidi" w:cstheme="majorBidi"/>
        </w:rPr>
        <w:t>, Volume 1, No.1, Januari-Juni 2016, Hlm 8.</w:t>
      </w:r>
    </w:p>
  </w:footnote>
  <w:footnote w:id="16">
    <w:p w:rsidR="00E3619B" w:rsidRPr="002C379D" w:rsidRDefault="00E3619B" w:rsidP="002C379D">
      <w:pPr>
        <w:pStyle w:val="FootnoteText"/>
        <w:jc w:val="both"/>
        <w:rPr>
          <w:rFonts w:asciiTheme="majorBidi" w:hAnsiTheme="majorBidi" w:cstheme="majorBidi"/>
        </w:rPr>
      </w:pPr>
      <w:r w:rsidRPr="002C379D">
        <w:rPr>
          <w:rStyle w:val="FootnoteReference"/>
          <w:rFonts w:asciiTheme="majorBidi" w:hAnsiTheme="majorBidi" w:cstheme="majorBidi"/>
        </w:rPr>
        <w:footnoteRef/>
      </w:r>
      <w:r w:rsidR="002C379D" w:rsidRPr="002C379D">
        <w:rPr>
          <w:rFonts w:asciiTheme="majorBidi" w:hAnsiTheme="majorBidi" w:cstheme="majorBidi"/>
        </w:rPr>
        <w:t xml:space="preserve"> Muhammad Syahrullah, Konsep Murabahah Dalam Kompilasi Hukum Ekonomi Syariah Dan Implikasinya Di Peradilan Agama, </w:t>
      </w:r>
      <w:r w:rsidR="002C379D" w:rsidRPr="002C379D">
        <w:rPr>
          <w:rFonts w:asciiTheme="majorBidi" w:hAnsiTheme="majorBidi" w:cstheme="majorBidi"/>
          <w:i/>
          <w:iCs/>
        </w:rPr>
        <w:t>Jurnal Islamika</w:t>
      </w:r>
      <w:r w:rsidR="002C379D" w:rsidRPr="002C379D">
        <w:rPr>
          <w:rFonts w:asciiTheme="majorBidi" w:hAnsiTheme="majorBidi" w:cstheme="majorBidi"/>
        </w:rPr>
        <w:t>, Vol. 1, No. 2 (2018), Hlm 49</w:t>
      </w:r>
    </w:p>
  </w:footnote>
  <w:footnote w:id="17">
    <w:p w:rsidR="002C379D" w:rsidRPr="002C379D" w:rsidRDefault="002C379D" w:rsidP="002C379D">
      <w:pPr>
        <w:pStyle w:val="FootnoteText"/>
        <w:jc w:val="both"/>
        <w:rPr>
          <w:rFonts w:asciiTheme="majorBidi" w:hAnsiTheme="majorBidi" w:cstheme="majorBidi"/>
        </w:rPr>
      </w:pPr>
      <w:r w:rsidRPr="002C379D">
        <w:rPr>
          <w:rStyle w:val="FootnoteReference"/>
          <w:rFonts w:asciiTheme="majorBidi" w:hAnsiTheme="majorBidi" w:cstheme="majorBidi"/>
        </w:rPr>
        <w:footnoteRef/>
      </w:r>
      <w:r w:rsidRPr="002C379D">
        <w:rPr>
          <w:rFonts w:asciiTheme="majorBidi" w:hAnsiTheme="majorBidi" w:cstheme="majorBidi"/>
        </w:rPr>
        <w:t xml:space="preserve"> Yenti Afrida, Analisis Pembiayaan Murabahah Di Perbankan Syariah, </w:t>
      </w:r>
      <w:r w:rsidRPr="002C379D">
        <w:rPr>
          <w:rFonts w:asciiTheme="majorBidi" w:hAnsiTheme="majorBidi" w:cstheme="majorBidi"/>
          <w:i/>
          <w:iCs/>
        </w:rPr>
        <w:t>Jebi (Jurnal Ekonomi Dan Bisnis Islam</w:t>
      </w:r>
      <w:r>
        <w:rPr>
          <w:rFonts w:asciiTheme="majorBidi" w:hAnsiTheme="majorBidi" w:cstheme="majorBidi"/>
        </w:rPr>
        <w:t xml:space="preserve">), </w:t>
      </w:r>
      <w:r w:rsidRPr="002C379D">
        <w:rPr>
          <w:rFonts w:asciiTheme="majorBidi" w:hAnsiTheme="majorBidi" w:cstheme="majorBidi"/>
        </w:rPr>
        <w:t>Volume 1, Nomor 2, Juli-Desember 2016. Hlm 158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E116D"/>
    <w:multiLevelType w:val="hybridMultilevel"/>
    <w:tmpl w:val="863C3D8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6277B29"/>
    <w:multiLevelType w:val="hybridMultilevel"/>
    <w:tmpl w:val="5A84EA72"/>
    <w:lvl w:ilvl="0" w:tplc="2D1CCF14">
      <w:start w:val="1"/>
      <w:numFmt w:val="upperRoman"/>
      <w:lvlText w:val="%1."/>
      <w:lvlJc w:val="left"/>
      <w:pPr>
        <w:ind w:left="1080" w:hanging="720"/>
      </w:pPr>
      <w:rPr>
        <w:rFonts w:hint="default"/>
      </w:rPr>
    </w:lvl>
    <w:lvl w:ilvl="1" w:tplc="F6500724">
      <w:start w:val="1"/>
      <w:numFmt w:val="lowerLetter"/>
      <w:lvlText w:val="%2)"/>
      <w:lvlJc w:val="left"/>
      <w:pPr>
        <w:ind w:left="1440" w:hanging="360"/>
      </w:pPr>
      <w:rPr>
        <w:rFonts w:hint="default"/>
      </w:rPr>
    </w:lvl>
    <w:lvl w:ilvl="2" w:tplc="8D6269EC">
      <w:start w:val="1"/>
      <w:numFmt w:val="decimal"/>
      <w:lvlText w:val="%3."/>
      <w:lvlJc w:val="left"/>
      <w:pPr>
        <w:ind w:left="2340" w:hanging="360"/>
      </w:pPr>
      <w:rPr>
        <w:rFonts w:asciiTheme="majorBidi" w:hAnsiTheme="majorBidi" w:cstheme="majorBidi" w:hint="default"/>
        <w:sz w:val="24"/>
      </w:rPr>
    </w:lvl>
    <w:lvl w:ilvl="3" w:tplc="C62E8070">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7234CE8"/>
    <w:multiLevelType w:val="hybridMultilevel"/>
    <w:tmpl w:val="4578945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DA42A57"/>
    <w:multiLevelType w:val="hybridMultilevel"/>
    <w:tmpl w:val="53FEC96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20C2EE7"/>
    <w:multiLevelType w:val="hybridMultilevel"/>
    <w:tmpl w:val="45D8C69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35E537D"/>
    <w:multiLevelType w:val="hybridMultilevel"/>
    <w:tmpl w:val="D54439EC"/>
    <w:lvl w:ilvl="0" w:tplc="D2F8FFD2">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
    <w:nsid w:val="41B62CEC"/>
    <w:multiLevelType w:val="hybridMultilevel"/>
    <w:tmpl w:val="2FDC7B3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9511FC8"/>
    <w:multiLevelType w:val="hybridMultilevel"/>
    <w:tmpl w:val="F1DC275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6"/>
  </w:num>
  <w:num w:numId="5">
    <w:abstractNumId w:val="2"/>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753"/>
    <w:rsid w:val="00003FE1"/>
    <w:rsid w:val="00010E8F"/>
    <w:rsid w:val="000202DB"/>
    <w:rsid w:val="00023F00"/>
    <w:rsid w:val="0005707F"/>
    <w:rsid w:val="00072D39"/>
    <w:rsid w:val="00076F9C"/>
    <w:rsid w:val="00077389"/>
    <w:rsid w:val="00082005"/>
    <w:rsid w:val="000A6740"/>
    <w:rsid w:val="000A7FC6"/>
    <w:rsid w:val="000B5D11"/>
    <w:rsid w:val="000C09B9"/>
    <w:rsid w:val="000C621B"/>
    <w:rsid w:val="000D46A5"/>
    <w:rsid w:val="000E266F"/>
    <w:rsid w:val="001216D5"/>
    <w:rsid w:val="00134982"/>
    <w:rsid w:val="0013615C"/>
    <w:rsid w:val="00142139"/>
    <w:rsid w:val="001761E5"/>
    <w:rsid w:val="001814B3"/>
    <w:rsid w:val="001975B4"/>
    <w:rsid w:val="001C6D45"/>
    <w:rsid w:val="001D1D88"/>
    <w:rsid w:val="0020129D"/>
    <w:rsid w:val="002079D5"/>
    <w:rsid w:val="00207DCC"/>
    <w:rsid w:val="00213172"/>
    <w:rsid w:val="00225701"/>
    <w:rsid w:val="00225FA8"/>
    <w:rsid w:val="002428B5"/>
    <w:rsid w:val="002465E5"/>
    <w:rsid w:val="0024741D"/>
    <w:rsid w:val="00250B92"/>
    <w:rsid w:val="002575B3"/>
    <w:rsid w:val="00270771"/>
    <w:rsid w:val="002831DF"/>
    <w:rsid w:val="002874C5"/>
    <w:rsid w:val="002A1914"/>
    <w:rsid w:val="002B56A7"/>
    <w:rsid w:val="002B7976"/>
    <w:rsid w:val="002C379D"/>
    <w:rsid w:val="002D2724"/>
    <w:rsid w:val="002E298E"/>
    <w:rsid w:val="002F1B33"/>
    <w:rsid w:val="003003C5"/>
    <w:rsid w:val="003061BC"/>
    <w:rsid w:val="00324FB8"/>
    <w:rsid w:val="00356E54"/>
    <w:rsid w:val="00367F71"/>
    <w:rsid w:val="003764BE"/>
    <w:rsid w:val="003D4942"/>
    <w:rsid w:val="003F4CDC"/>
    <w:rsid w:val="003F669D"/>
    <w:rsid w:val="00405FCB"/>
    <w:rsid w:val="00411C36"/>
    <w:rsid w:val="00413DA3"/>
    <w:rsid w:val="00416805"/>
    <w:rsid w:val="00422D12"/>
    <w:rsid w:val="00426421"/>
    <w:rsid w:val="004446E0"/>
    <w:rsid w:val="00444944"/>
    <w:rsid w:val="0045070E"/>
    <w:rsid w:val="00455AFF"/>
    <w:rsid w:val="00483212"/>
    <w:rsid w:val="00495355"/>
    <w:rsid w:val="004971F1"/>
    <w:rsid w:val="00497612"/>
    <w:rsid w:val="004A1003"/>
    <w:rsid w:val="004A4B5E"/>
    <w:rsid w:val="004A7D2E"/>
    <w:rsid w:val="004B4A16"/>
    <w:rsid w:val="004B51CD"/>
    <w:rsid w:val="004E5E30"/>
    <w:rsid w:val="004F1371"/>
    <w:rsid w:val="004F2F4D"/>
    <w:rsid w:val="004F3021"/>
    <w:rsid w:val="005010AA"/>
    <w:rsid w:val="00502490"/>
    <w:rsid w:val="00506937"/>
    <w:rsid w:val="00512C81"/>
    <w:rsid w:val="00531843"/>
    <w:rsid w:val="005433BB"/>
    <w:rsid w:val="005568D1"/>
    <w:rsid w:val="00557715"/>
    <w:rsid w:val="00564246"/>
    <w:rsid w:val="00571F82"/>
    <w:rsid w:val="00580EE1"/>
    <w:rsid w:val="005811C3"/>
    <w:rsid w:val="005904CA"/>
    <w:rsid w:val="005966FC"/>
    <w:rsid w:val="00597564"/>
    <w:rsid w:val="005A4951"/>
    <w:rsid w:val="005A6728"/>
    <w:rsid w:val="005B12C5"/>
    <w:rsid w:val="005B2DAB"/>
    <w:rsid w:val="005B4B30"/>
    <w:rsid w:val="005B4C17"/>
    <w:rsid w:val="005C4D73"/>
    <w:rsid w:val="00605089"/>
    <w:rsid w:val="00611058"/>
    <w:rsid w:val="0063417C"/>
    <w:rsid w:val="00651309"/>
    <w:rsid w:val="00672E40"/>
    <w:rsid w:val="006824A5"/>
    <w:rsid w:val="00691BB9"/>
    <w:rsid w:val="00692DF6"/>
    <w:rsid w:val="006A4FD1"/>
    <w:rsid w:val="006C0EBE"/>
    <w:rsid w:val="006C18BA"/>
    <w:rsid w:val="006C233D"/>
    <w:rsid w:val="006C49ED"/>
    <w:rsid w:val="006E2CE4"/>
    <w:rsid w:val="006E7512"/>
    <w:rsid w:val="007002C0"/>
    <w:rsid w:val="007131C4"/>
    <w:rsid w:val="00716B9C"/>
    <w:rsid w:val="00762C62"/>
    <w:rsid w:val="00763A62"/>
    <w:rsid w:val="00781CC6"/>
    <w:rsid w:val="007A5E2E"/>
    <w:rsid w:val="007B51DA"/>
    <w:rsid w:val="007B6216"/>
    <w:rsid w:val="007C40B4"/>
    <w:rsid w:val="007C4BAE"/>
    <w:rsid w:val="007D0DDD"/>
    <w:rsid w:val="007D6A83"/>
    <w:rsid w:val="007E0B85"/>
    <w:rsid w:val="007E3FFA"/>
    <w:rsid w:val="007F4514"/>
    <w:rsid w:val="0082180C"/>
    <w:rsid w:val="00831BE6"/>
    <w:rsid w:val="00845DB1"/>
    <w:rsid w:val="008463CB"/>
    <w:rsid w:val="00852E81"/>
    <w:rsid w:val="00852F60"/>
    <w:rsid w:val="008703E3"/>
    <w:rsid w:val="008803B5"/>
    <w:rsid w:val="008B2C2A"/>
    <w:rsid w:val="008C39DF"/>
    <w:rsid w:val="008D4725"/>
    <w:rsid w:val="008D5505"/>
    <w:rsid w:val="008E37CA"/>
    <w:rsid w:val="008E7022"/>
    <w:rsid w:val="008F138A"/>
    <w:rsid w:val="008F1AF9"/>
    <w:rsid w:val="008F76D7"/>
    <w:rsid w:val="00902642"/>
    <w:rsid w:val="00904D76"/>
    <w:rsid w:val="00906271"/>
    <w:rsid w:val="009141E6"/>
    <w:rsid w:val="009430C9"/>
    <w:rsid w:val="0094793D"/>
    <w:rsid w:val="00950033"/>
    <w:rsid w:val="009813A0"/>
    <w:rsid w:val="009952A9"/>
    <w:rsid w:val="009A0C65"/>
    <w:rsid w:val="009B4278"/>
    <w:rsid w:val="009B67A9"/>
    <w:rsid w:val="009E1CB8"/>
    <w:rsid w:val="009E6753"/>
    <w:rsid w:val="009F07ED"/>
    <w:rsid w:val="00A04200"/>
    <w:rsid w:val="00A07EE8"/>
    <w:rsid w:val="00A15D21"/>
    <w:rsid w:val="00A3064E"/>
    <w:rsid w:val="00A350F5"/>
    <w:rsid w:val="00A4457D"/>
    <w:rsid w:val="00A46A02"/>
    <w:rsid w:val="00A60705"/>
    <w:rsid w:val="00A60BC2"/>
    <w:rsid w:val="00A6552B"/>
    <w:rsid w:val="00A65C6C"/>
    <w:rsid w:val="00A7037D"/>
    <w:rsid w:val="00A72B3D"/>
    <w:rsid w:val="00A77E0B"/>
    <w:rsid w:val="00A84E86"/>
    <w:rsid w:val="00AA5DF1"/>
    <w:rsid w:val="00AB5C16"/>
    <w:rsid w:val="00AB5F92"/>
    <w:rsid w:val="00AC0B87"/>
    <w:rsid w:val="00AC1B11"/>
    <w:rsid w:val="00AE7A84"/>
    <w:rsid w:val="00B20DAF"/>
    <w:rsid w:val="00B51425"/>
    <w:rsid w:val="00B6076A"/>
    <w:rsid w:val="00B81EB1"/>
    <w:rsid w:val="00B83C3F"/>
    <w:rsid w:val="00B9579D"/>
    <w:rsid w:val="00B95842"/>
    <w:rsid w:val="00BB102F"/>
    <w:rsid w:val="00BC1E9E"/>
    <w:rsid w:val="00BC38E8"/>
    <w:rsid w:val="00BD67A1"/>
    <w:rsid w:val="00BE163C"/>
    <w:rsid w:val="00C046D7"/>
    <w:rsid w:val="00C07B69"/>
    <w:rsid w:val="00C10A04"/>
    <w:rsid w:val="00C2464A"/>
    <w:rsid w:val="00C5019A"/>
    <w:rsid w:val="00C514D2"/>
    <w:rsid w:val="00C51A01"/>
    <w:rsid w:val="00C64685"/>
    <w:rsid w:val="00C91331"/>
    <w:rsid w:val="00C91DE8"/>
    <w:rsid w:val="00CA1B01"/>
    <w:rsid w:val="00CA6020"/>
    <w:rsid w:val="00CC1320"/>
    <w:rsid w:val="00CD473C"/>
    <w:rsid w:val="00D06417"/>
    <w:rsid w:val="00D11846"/>
    <w:rsid w:val="00D21258"/>
    <w:rsid w:val="00D2142E"/>
    <w:rsid w:val="00D312B0"/>
    <w:rsid w:val="00D41182"/>
    <w:rsid w:val="00D413D6"/>
    <w:rsid w:val="00D44093"/>
    <w:rsid w:val="00D53752"/>
    <w:rsid w:val="00D64A50"/>
    <w:rsid w:val="00D730ED"/>
    <w:rsid w:val="00D7422D"/>
    <w:rsid w:val="00D77849"/>
    <w:rsid w:val="00D94ED6"/>
    <w:rsid w:val="00D95655"/>
    <w:rsid w:val="00DC007E"/>
    <w:rsid w:val="00DC45D3"/>
    <w:rsid w:val="00DC508B"/>
    <w:rsid w:val="00DC740E"/>
    <w:rsid w:val="00DD7AF5"/>
    <w:rsid w:val="00DE2F89"/>
    <w:rsid w:val="00DF5AD0"/>
    <w:rsid w:val="00E06B91"/>
    <w:rsid w:val="00E2248B"/>
    <w:rsid w:val="00E276C1"/>
    <w:rsid w:val="00E3619B"/>
    <w:rsid w:val="00E41911"/>
    <w:rsid w:val="00E51E0A"/>
    <w:rsid w:val="00E556DA"/>
    <w:rsid w:val="00E657EA"/>
    <w:rsid w:val="00E74792"/>
    <w:rsid w:val="00E76B42"/>
    <w:rsid w:val="00EA4B78"/>
    <w:rsid w:val="00EB26BB"/>
    <w:rsid w:val="00EC5B76"/>
    <w:rsid w:val="00EC7328"/>
    <w:rsid w:val="00ED1EA9"/>
    <w:rsid w:val="00ED466E"/>
    <w:rsid w:val="00F12E5E"/>
    <w:rsid w:val="00F20A12"/>
    <w:rsid w:val="00F22539"/>
    <w:rsid w:val="00F32373"/>
    <w:rsid w:val="00F3670C"/>
    <w:rsid w:val="00F36FFE"/>
    <w:rsid w:val="00F55A25"/>
    <w:rsid w:val="00F609ED"/>
    <w:rsid w:val="00F75B3D"/>
    <w:rsid w:val="00F96895"/>
    <w:rsid w:val="00FA63BF"/>
    <w:rsid w:val="00FB4E69"/>
    <w:rsid w:val="00FD10DB"/>
    <w:rsid w:val="00FD164F"/>
    <w:rsid w:val="00FE22F0"/>
    <w:rsid w:val="00FF4B2B"/>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65E278-B679-43DC-830D-B07075C3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1B11"/>
    <w:rPr>
      <w:color w:val="0000FF" w:themeColor="hyperlink"/>
      <w:u w:val="single"/>
    </w:rPr>
  </w:style>
  <w:style w:type="paragraph" w:styleId="ListParagraph">
    <w:name w:val="List Paragraph"/>
    <w:basedOn w:val="Normal"/>
    <w:uiPriority w:val="34"/>
    <w:qFormat/>
    <w:rsid w:val="00AC1B11"/>
    <w:pPr>
      <w:ind w:left="720"/>
      <w:contextualSpacing/>
    </w:pPr>
  </w:style>
  <w:style w:type="paragraph" w:styleId="FootnoteText">
    <w:name w:val="footnote text"/>
    <w:basedOn w:val="Normal"/>
    <w:link w:val="FootnoteTextChar"/>
    <w:uiPriority w:val="99"/>
    <w:unhideWhenUsed/>
    <w:rsid w:val="00C10A04"/>
    <w:pPr>
      <w:spacing w:after="0" w:line="240" w:lineRule="auto"/>
    </w:pPr>
    <w:rPr>
      <w:sz w:val="20"/>
      <w:szCs w:val="20"/>
    </w:rPr>
  </w:style>
  <w:style w:type="character" w:customStyle="1" w:styleId="FootnoteTextChar">
    <w:name w:val="Footnote Text Char"/>
    <w:basedOn w:val="DefaultParagraphFont"/>
    <w:link w:val="FootnoteText"/>
    <w:uiPriority w:val="99"/>
    <w:rsid w:val="00C10A04"/>
    <w:rPr>
      <w:sz w:val="20"/>
      <w:szCs w:val="20"/>
      <w:lang w:val="en-US"/>
    </w:rPr>
  </w:style>
  <w:style w:type="character" w:styleId="FootnoteReference">
    <w:name w:val="footnote reference"/>
    <w:basedOn w:val="DefaultParagraphFont"/>
    <w:uiPriority w:val="99"/>
    <w:semiHidden/>
    <w:unhideWhenUsed/>
    <w:rsid w:val="00C10A04"/>
    <w:rPr>
      <w:vertAlign w:val="superscript"/>
    </w:rPr>
  </w:style>
  <w:style w:type="character" w:customStyle="1" w:styleId="apple-converted-space">
    <w:name w:val="apple-converted-space"/>
    <w:basedOn w:val="DefaultParagraphFont"/>
    <w:rsid w:val="00691BB9"/>
  </w:style>
  <w:style w:type="paragraph" w:styleId="HTMLPreformatted">
    <w:name w:val="HTML Preformatted"/>
    <w:basedOn w:val="Normal"/>
    <w:link w:val="HTMLPreformattedChar"/>
    <w:uiPriority w:val="99"/>
    <w:semiHidden/>
    <w:unhideWhenUsed/>
    <w:rsid w:val="00D31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312B0"/>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95924">
      <w:bodyDiv w:val="1"/>
      <w:marLeft w:val="0"/>
      <w:marRight w:val="0"/>
      <w:marTop w:val="0"/>
      <w:marBottom w:val="0"/>
      <w:divBdr>
        <w:top w:val="none" w:sz="0" w:space="0" w:color="auto"/>
        <w:left w:val="none" w:sz="0" w:space="0" w:color="auto"/>
        <w:bottom w:val="none" w:sz="0" w:space="0" w:color="auto"/>
        <w:right w:val="none" w:sz="0" w:space="0" w:color="auto"/>
      </w:divBdr>
    </w:div>
    <w:div w:id="68816867">
      <w:bodyDiv w:val="1"/>
      <w:marLeft w:val="0"/>
      <w:marRight w:val="0"/>
      <w:marTop w:val="0"/>
      <w:marBottom w:val="0"/>
      <w:divBdr>
        <w:top w:val="none" w:sz="0" w:space="0" w:color="auto"/>
        <w:left w:val="none" w:sz="0" w:space="0" w:color="auto"/>
        <w:bottom w:val="none" w:sz="0" w:space="0" w:color="auto"/>
        <w:right w:val="none" w:sz="0" w:space="0" w:color="auto"/>
      </w:divBdr>
    </w:div>
    <w:div w:id="594750808">
      <w:bodyDiv w:val="1"/>
      <w:marLeft w:val="0"/>
      <w:marRight w:val="0"/>
      <w:marTop w:val="0"/>
      <w:marBottom w:val="0"/>
      <w:divBdr>
        <w:top w:val="none" w:sz="0" w:space="0" w:color="auto"/>
        <w:left w:val="none" w:sz="0" w:space="0" w:color="auto"/>
        <w:bottom w:val="none" w:sz="0" w:space="0" w:color="auto"/>
        <w:right w:val="none" w:sz="0" w:space="0" w:color="auto"/>
      </w:divBdr>
    </w:div>
    <w:div w:id="932860907">
      <w:bodyDiv w:val="1"/>
      <w:marLeft w:val="0"/>
      <w:marRight w:val="0"/>
      <w:marTop w:val="0"/>
      <w:marBottom w:val="0"/>
      <w:divBdr>
        <w:top w:val="none" w:sz="0" w:space="0" w:color="auto"/>
        <w:left w:val="none" w:sz="0" w:space="0" w:color="auto"/>
        <w:bottom w:val="none" w:sz="0" w:space="0" w:color="auto"/>
        <w:right w:val="none" w:sz="0" w:space="0" w:color="auto"/>
      </w:divBdr>
    </w:div>
    <w:div w:id="1927491309">
      <w:bodyDiv w:val="1"/>
      <w:marLeft w:val="0"/>
      <w:marRight w:val="0"/>
      <w:marTop w:val="0"/>
      <w:marBottom w:val="0"/>
      <w:divBdr>
        <w:top w:val="none" w:sz="0" w:space="0" w:color="auto"/>
        <w:left w:val="none" w:sz="0" w:space="0" w:color="auto"/>
        <w:bottom w:val="none" w:sz="0" w:space="0" w:color="auto"/>
        <w:right w:val="none" w:sz="0" w:space="0" w:color="auto"/>
      </w:divBdr>
      <w:divsChild>
        <w:div w:id="898125866">
          <w:marLeft w:val="0"/>
          <w:marRight w:val="0"/>
          <w:marTop w:val="0"/>
          <w:marBottom w:val="0"/>
          <w:divBdr>
            <w:top w:val="none" w:sz="0" w:space="0" w:color="auto"/>
            <w:left w:val="none" w:sz="0" w:space="0" w:color="auto"/>
            <w:bottom w:val="none" w:sz="0" w:space="0" w:color="auto"/>
            <w:right w:val="none" w:sz="0" w:space="0" w:color="auto"/>
          </w:divBdr>
          <w:divsChild>
            <w:div w:id="802888847">
              <w:marLeft w:val="0"/>
              <w:marRight w:val="0"/>
              <w:marTop w:val="0"/>
              <w:marBottom w:val="0"/>
              <w:divBdr>
                <w:top w:val="none" w:sz="0" w:space="0" w:color="auto"/>
                <w:left w:val="none" w:sz="0" w:space="0" w:color="auto"/>
                <w:bottom w:val="none" w:sz="0" w:space="0" w:color="auto"/>
                <w:right w:val="none" w:sz="0" w:space="0" w:color="auto"/>
              </w:divBdr>
              <w:divsChild>
                <w:div w:id="11992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AE3DE-8304-4DF7-9D19-DDE2F8118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12</Pages>
  <Words>4057</Words>
  <Characters>23128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MJ</dc:creator>
  <cp:keywords/>
  <dc:description/>
  <cp:lastModifiedBy>User MJ</cp:lastModifiedBy>
  <cp:revision>13</cp:revision>
  <dcterms:created xsi:type="dcterms:W3CDTF">2020-01-23T10:42:00Z</dcterms:created>
  <dcterms:modified xsi:type="dcterms:W3CDTF">2020-02-12T07:36:00Z</dcterms:modified>
</cp:coreProperties>
</file>