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70" w:rsidRPr="00523A8E" w:rsidRDefault="00042830">
      <w:pPr>
        <w:rPr>
          <w:rFonts w:ascii="Century Schoolbook" w:hAnsi="Century Schoolbook"/>
          <w:sz w:val="24"/>
          <w:szCs w:val="24"/>
        </w:rPr>
      </w:pPr>
      <w:r w:rsidRPr="00523A8E">
        <w:rPr>
          <w:rFonts w:ascii="Century Schoolbook" w:hAnsi="Century Schoolbook"/>
          <w:b/>
          <w:sz w:val="24"/>
          <w:szCs w:val="24"/>
        </w:rPr>
        <w:t xml:space="preserve">Konsepsi dan Bentuk BUMDes </w:t>
      </w:r>
      <w:r w:rsidR="00462DA3" w:rsidRPr="00523A8E">
        <w:rPr>
          <w:rFonts w:ascii="Century Schoolbook" w:hAnsi="Century Schoolbook"/>
          <w:b/>
          <w:sz w:val="24"/>
          <w:szCs w:val="24"/>
        </w:rPr>
        <w:t xml:space="preserve">Dalam Peningkatan Kesejahteraan </w:t>
      </w:r>
      <w:proofErr w:type="gramStart"/>
      <w:r w:rsidR="00462DA3" w:rsidRPr="00523A8E">
        <w:rPr>
          <w:rFonts w:ascii="Century Schoolbook" w:hAnsi="Century Schoolbook"/>
          <w:b/>
          <w:sz w:val="24"/>
          <w:szCs w:val="24"/>
        </w:rPr>
        <w:t xml:space="preserve">Masyarakat </w:t>
      </w:r>
      <w:r w:rsidRPr="00523A8E">
        <w:rPr>
          <w:rFonts w:ascii="Century Schoolbook" w:hAnsi="Century Schoolbook"/>
          <w:b/>
          <w:sz w:val="24"/>
          <w:szCs w:val="24"/>
        </w:rPr>
        <w:t xml:space="preserve"> </w:t>
      </w:r>
      <w:r w:rsidR="00462DA3" w:rsidRPr="00523A8E">
        <w:rPr>
          <w:rFonts w:ascii="Century Schoolbook" w:hAnsi="Century Schoolbook"/>
          <w:b/>
          <w:sz w:val="24"/>
          <w:szCs w:val="24"/>
        </w:rPr>
        <w:t>di</w:t>
      </w:r>
      <w:proofErr w:type="gramEnd"/>
      <w:r w:rsidR="00462DA3" w:rsidRPr="00523A8E">
        <w:rPr>
          <w:rFonts w:ascii="Century Schoolbook" w:hAnsi="Century Schoolbook"/>
          <w:b/>
          <w:sz w:val="24"/>
          <w:szCs w:val="24"/>
        </w:rPr>
        <w:t xml:space="preserve"> Provinsi Jambi</w:t>
      </w:r>
    </w:p>
    <w:p w:rsidR="00056370" w:rsidRPr="00523A8E" w:rsidRDefault="007B1B41" w:rsidP="002A5E94">
      <w:pPr>
        <w:spacing w:after="0" w:line="240" w:lineRule="auto"/>
        <w:rPr>
          <w:rFonts w:ascii="Century Schoolbook" w:hAnsi="Century Schoolbook" w:cs="DanteMT-Regular"/>
          <w:b/>
          <w:sz w:val="24"/>
          <w:szCs w:val="24"/>
        </w:rPr>
      </w:pPr>
      <w:r>
        <w:rPr>
          <w:rFonts w:ascii="Century Schoolbook" w:hAnsi="Century Schoolbook"/>
          <w:b/>
          <w:sz w:val="24"/>
          <w:szCs w:val="24"/>
        </w:rPr>
        <w:t xml:space="preserve">Lili Naili Hidayah; Muskibah; </w:t>
      </w:r>
      <w:r w:rsidR="00056370" w:rsidRPr="00523A8E">
        <w:rPr>
          <w:rFonts w:ascii="Century Schoolbook" w:hAnsi="Century Schoolbook"/>
          <w:b/>
          <w:sz w:val="24"/>
          <w:szCs w:val="24"/>
        </w:rPr>
        <w:t>Ageng Triganda</w:t>
      </w:r>
      <w:r w:rsidR="00056370" w:rsidRPr="00523A8E">
        <w:rPr>
          <w:rFonts w:ascii="Century Schoolbook" w:hAnsi="Century Schoolbook" w:cs="DanteMT-Regular"/>
          <w:b/>
          <w:sz w:val="24"/>
          <w:szCs w:val="24"/>
        </w:rPr>
        <w:t xml:space="preserve"> </w:t>
      </w:r>
    </w:p>
    <w:p w:rsidR="00056370" w:rsidRPr="00523A8E" w:rsidRDefault="00056370" w:rsidP="002A5E94">
      <w:pPr>
        <w:spacing w:after="0" w:line="240" w:lineRule="auto"/>
        <w:rPr>
          <w:rFonts w:ascii="Century Schoolbook" w:hAnsi="Century Schoolbook" w:cs="DanteMT-Regular"/>
          <w:b/>
          <w:sz w:val="24"/>
          <w:szCs w:val="24"/>
        </w:rPr>
      </w:pPr>
      <w:r w:rsidRPr="00523A8E">
        <w:rPr>
          <w:rFonts w:ascii="Century Schoolbook" w:hAnsi="Century Schoolbook" w:cs="DanteMT-Regular"/>
          <w:b/>
          <w:sz w:val="24"/>
          <w:szCs w:val="24"/>
        </w:rPr>
        <w:t>Fakultas Hukum Universitas Jambi</w:t>
      </w:r>
    </w:p>
    <w:p w:rsidR="00056370" w:rsidRDefault="00FF1DA9" w:rsidP="002A5E94">
      <w:pPr>
        <w:spacing w:line="240" w:lineRule="auto"/>
        <w:rPr>
          <w:rFonts w:ascii="Century Schoolbook" w:hAnsi="Century Schoolbook"/>
          <w:b/>
          <w:sz w:val="24"/>
          <w:szCs w:val="24"/>
        </w:rPr>
      </w:pPr>
      <w:hyperlink r:id="rId9" w:history="1">
        <w:r w:rsidR="007B1B41" w:rsidRPr="003F6D31">
          <w:rPr>
            <w:rStyle w:val="Hyperlink"/>
            <w:rFonts w:ascii="Century Schoolbook" w:hAnsi="Century Schoolbook"/>
            <w:b/>
            <w:sz w:val="24"/>
            <w:szCs w:val="24"/>
          </w:rPr>
          <w:t>lilinailihidayah@unja.ac.id</w:t>
        </w:r>
      </w:hyperlink>
      <w:r w:rsidR="007B1B41">
        <w:rPr>
          <w:rFonts w:ascii="Century Schoolbook" w:hAnsi="Century Schoolbook"/>
          <w:b/>
          <w:sz w:val="24"/>
          <w:szCs w:val="24"/>
        </w:rPr>
        <w:t xml:space="preserve">; </w:t>
      </w:r>
      <w:hyperlink r:id="rId10" w:history="1">
        <w:r w:rsidR="007B1B41" w:rsidRPr="003F6D31">
          <w:rPr>
            <w:rStyle w:val="Hyperlink"/>
            <w:rFonts w:ascii="Century Schoolbook" w:hAnsi="Century Schoolbook"/>
            <w:b/>
            <w:sz w:val="24"/>
            <w:szCs w:val="24"/>
          </w:rPr>
          <w:t>muskibah@yahoo.co.id</w:t>
        </w:r>
      </w:hyperlink>
      <w:r w:rsidR="007B1B41">
        <w:rPr>
          <w:rFonts w:ascii="Century Schoolbook" w:hAnsi="Century Schoolbook"/>
          <w:b/>
          <w:sz w:val="24"/>
          <w:szCs w:val="24"/>
        </w:rPr>
        <w:t xml:space="preserve">; </w:t>
      </w:r>
      <w:hyperlink r:id="rId11" w:history="1">
        <w:r w:rsidR="007B1B41" w:rsidRPr="003F6D31">
          <w:rPr>
            <w:rStyle w:val="Hyperlink"/>
            <w:rFonts w:ascii="Century Schoolbook" w:hAnsi="Century Schoolbook"/>
            <w:b/>
            <w:sz w:val="24"/>
            <w:szCs w:val="24"/>
          </w:rPr>
          <w:t>ageng.fh@unja.ac.id</w:t>
        </w:r>
      </w:hyperlink>
    </w:p>
    <w:p w:rsidR="00056370" w:rsidRPr="00523A8E" w:rsidRDefault="00056370" w:rsidP="00056370">
      <w:pPr>
        <w:rPr>
          <w:rFonts w:ascii="Century Schoolbook" w:hAnsi="Century Schoolbook" w:cs="DanteMT-Bold"/>
          <w:b/>
          <w:bCs/>
          <w:sz w:val="24"/>
          <w:szCs w:val="24"/>
        </w:rPr>
      </w:pPr>
      <w:r w:rsidRPr="00523A8E">
        <w:rPr>
          <w:rFonts w:ascii="Century Schoolbook" w:hAnsi="Century Schoolbook" w:cs="DanteMT-Bold"/>
          <w:b/>
          <w:bCs/>
          <w:sz w:val="24"/>
          <w:szCs w:val="24"/>
        </w:rPr>
        <w:t>Abstract</w:t>
      </w:r>
    </w:p>
    <w:p w:rsidR="00ED5B58" w:rsidRPr="00ED5B58" w:rsidRDefault="00ED5B58" w:rsidP="00ED5B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entury Schoolbook" w:eastAsia="Times New Roman" w:hAnsi="Century Schoolbook" w:cs="Courier New"/>
          <w:color w:val="202124"/>
          <w:sz w:val="24"/>
          <w:szCs w:val="24"/>
        </w:rPr>
      </w:pPr>
      <w:r w:rsidRPr="00ED5B58">
        <w:rPr>
          <w:rFonts w:ascii="Century Schoolbook" w:eastAsia="Times New Roman" w:hAnsi="Century Schoolbook" w:cs="Courier New"/>
          <w:color w:val="202124"/>
          <w:sz w:val="24"/>
          <w:szCs w:val="24"/>
        </w:rPr>
        <w:t xml:space="preserve">This article discusses the concept and form of village-owned enterprises. It also looks at how it plays a role in improving the welfare of rural communities in Jambi Province and what are the challenges and obstacles in implementing Village-Owned </w:t>
      </w:r>
      <w:proofErr w:type="gramStart"/>
      <w:r w:rsidRPr="00ED5B58">
        <w:rPr>
          <w:rFonts w:ascii="Century Schoolbook" w:eastAsia="Times New Roman" w:hAnsi="Century Schoolbook" w:cs="Courier New"/>
          <w:color w:val="202124"/>
          <w:sz w:val="24"/>
          <w:szCs w:val="24"/>
        </w:rPr>
        <w:t>Enterprises.</w:t>
      </w:r>
      <w:proofErr w:type="gramEnd"/>
      <w:r w:rsidRPr="00ED5B58">
        <w:rPr>
          <w:rFonts w:ascii="Century Schoolbook" w:eastAsia="Times New Roman" w:hAnsi="Century Schoolbook" w:cs="Courier New"/>
          <w:color w:val="202124"/>
          <w:sz w:val="24"/>
          <w:szCs w:val="24"/>
        </w:rPr>
        <w:t xml:space="preserve"> Village-owned enterprises are mandated by the Village Law. The presence of a Village Business Entity should be the right step in an effort to realize the welfare of the Village community, especially in the economic sector and in the context of building village communities, which are expected to reduce poverty. The provisions in the Village Law Number 6 of 2014 Jo PP no 43 of 2014 concerning implementing regulations that want to be characterized by a village and have the character of kinship and mutual cooperation and which are confirmed in the Village Law can be in the form of a legal entity and not a legal entity but cannot be equated with an ordinary legal entity known in the business world. </w:t>
      </w:r>
      <w:proofErr w:type="gramStart"/>
      <w:r w:rsidRPr="00ED5B58">
        <w:rPr>
          <w:rFonts w:ascii="Century Schoolbook" w:eastAsia="Times New Roman" w:hAnsi="Century Schoolbook" w:cs="Courier New"/>
          <w:color w:val="202124"/>
          <w:sz w:val="24"/>
          <w:szCs w:val="24"/>
        </w:rPr>
        <w:t>Such as CV, PT and cooperatives.</w:t>
      </w:r>
      <w:proofErr w:type="gramEnd"/>
      <w:r w:rsidRPr="00ED5B58">
        <w:rPr>
          <w:rFonts w:ascii="Century Schoolbook" w:eastAsia="Times New Roman" w:hAnsi="Century Schoolbook" w:cs="Courier New"/>
          <w:color w:val="202124"/>
          <w:sz w:val="24"/>
          <w:szCs w:val="24"/>
        </w:rPr>
        <w:t xml:space="preserve"> In the implementation of BUMdes, the problem of legal entities is often questioned by a third party when working together, so there are several obstacles to implementing BUMdes management.</w:t>
      </w:r>
    </w:p>
    <w:p w:rsidR="002A5E94" w:rsidRDefault="002A5E94" w:rsidP="00ED5B58">
      <w:pPr>
        <w:jc w:val="both"/>
        <w:rPr>
          <w:rFonts w:ascii="Century Schoolbook" w:hAnsi="Century Schoolbook" w:cs="DanteMT-Bold"/>
          <w:b/>
          <w:bCs/>
          <w:sz w:val="24"/>
          <w:szCs w:val="24"/>
        </w:rPr>
      </w:pPr>
    </w:p>
    <w:p w:rsidR="00245F20" w:rsidRPr="00523A8E" w:rsidRDefault="00245F20" w:rsidP="00ED5B58">
      <w:pPr>
        <w:jc w:val="both"/>
        <w:rPr>
          <w:rFonts w:ascii="Century Schoolbook" w:hAnsi="Century Schoolbook" w:cs="DanteMT-Bold"/>
          <w:b/>
          <w:bCs/>
          <w:sz w:val="24"/>
          <w:szCs w:val="24"/>
        </w:rPr>
      </w:pPr>
      <w:r>
        <w:rPr>
          <w:rFonts w:ascii="Century Schoolbook" w:hAnsi="Century Schoolbook" w:cs="DanteMT-Bold"/>
          <w:b/>
          <w:bCs/>
          <w:sz w:val="24"/>
          <w:szCs w:val="24"/>
        </w:rPr>
        <w:t>Keyword: BUMdes Concept and Form; Welfare;</w:t>
      </w:r>
      <w:r w:rsidRPr="00245F20">
        <w:rPr>
          <w:rFonts w:ascii="Century Schoolbook" w:hAnsi="Century Schoolbook" w:cs="DanteMT-Bold"/>
          <w:b/>
          <w:bCs/>
          <w:sz w:val="24"/>
          <w:szCs w:val="24"/>
        </w:rPr>
        <w:t xml:space="preserve"> Challenges and Barriers</w:t>
      </w:r>
      <w:r>
        <w:rPr>
          <w:rFonts w:ascii="Century Schoolbook" w:hAnsi="Century Schoolbook" w:cs="DanteMT-Bold"/>
          <w:b/>
          <w:bCs/>
          <w:sz w:val="24"/>
          <w:szCs w:val="24"/>
        </w:rPr>
        <w:t>.</w:t>
      </w:r>
    </w:p>
    <w:p w:rsidR="002A5E94" w:rsidRPr="00523A8E" w:rsidRDefault="002A5E94" w:rsidP="00ED5B58">
      <w:pPr>
        <w:jc w:val="both"/>
        <w:rPr>
          <w:rFonts w:ascii="Century Schoolbook" w:hAnsi="Century Schoolbook" w:cs="DanteMT-Bold"/>
          <w:b/>
          <w:bCs/>
          <w:sz w:val="24"/>
          <w:szCs w:val="24"/>
        </w:rPr>
      </w:pPr>
    </w:p>
    <w:p w:rsidR="002A5E94" w:rsidRPr="00523A8E" w:rsidRDefault="002A5E94" w:rsidP="00056370">
      <w:pPr>
        <w:rPr>
          <w:rFonts w:ascii="Century Schoolbook" w:hAnsi="Century Schoolbook" w:cs="DanteMT-Bold"/>
          <w:b/>
          <w:bCs/>
          <w:sz w:val="24"/>
          <w:szCs w:val="24"/>
        </w:rPr>
      </w:pPr>
      <w:r w:rsidRPr="00523A8E">
        <w:rPr>
          <w:rFonts w:ascii="Century Schoolbook" w:hAnsi="Century Schoolbook" w:cs="DanteMT-Bold"/>
          <w:b/>
          <w:bCs/>
          <w:sz w:val="24"/>
          <w:szCs w:val="24"/>
        </w:rPr>
        <w:t>Abstrak</w:t>
      </w:r>
    </w:p>
    <w:p w:rsidR="002D7364" w:rsidRPr="00523A8E" w:rsidRDefault="002A5E94" w:rsidP="001073C4">
      <w:pPr>
        <w:autoSpaceDE w:val="0"/>
        <w:autoSpaceDN w:val="0"/>
        <w:adjustRightInd w:val="0"/>
        <w:spacing w:after="0" w:line="240" w:lineRule="auto"/>
        <w:jc w:val="both"/>
        <w:rPr>
          <w:rFonts w:ascii="Century Schoolbook" w:hAnsi="Century Schoolbook"/>
          <w:sz w:val="24"/>
          <w:szCs w:val="24"/>
        </w:rPr>
      </w:pPr>
      <w:r w:rsidRPr="00523A8E">
        <w:rPr>
          <w:rFonts w:ascii="Century Schoolbook" w:hAnsi="Century Schoolbook" w:cs="DanteMT-Regular"/>
          <w:sz w:val="24"/>
          <w:szCs w:val="24"/>
        </w:rPr>
        <w:t>Artikel ini membahas tentang</w:t>
      </w:r>
      <w:r w:rsidR="001C3199" w:rsidRPr="00523A8E">
        <w:rPr>
          <w:rFonts w:ascii="Century Schoolbook" w:hAnsi="Century Schoolbook" w:cs="DanteMT-Regular"/>
          <w:sz w:val="24"/>
          <w:szCs w:val="24"/>
        </w:rPr>
        <w:t xml:space="preserve"> </w:t>
      </w:r>
      <w:r w:rsidR="00256EA5" w:rsidRPr="00523A8E">
        <w:rPr>
          <w:rFonts w:ascii="Century Schoolbook" w:hAnsi="Century Schoolbook" w:cs="DanteMT-Regular"/>
          <w:sz w:val="24"/>
          <w:szCs w:val="24"/>
        </w:rPr>
        <w:t>Ko</w:t>
      </w:r>
      <w:r w:rsidR="000605D1" w:rsidRPr="00523A8E">
        <w:rPr>
          <w:rFonts w:ascii="Century Schoolbook" w:hAnsi="Century Schoolbook" w:cs="DanteMT-Regular"/>
          <w:sz w:val="24"/>
          <w:szCs w:val="24"/>
        </w:rPr>
        <w:t>nsepsi dan bentuk Badan Usaha milik Desa</w:t>
      </w:r>
      <w:r w:rsidR="00256EA5" w:rsidRPr="00523A8E">
        <w:rPr>
          <w:rFonts w:ascii="Century Schoolbook" w:hAnsi="Century Schoolbook" w:cs="DanteMT-Regular"/>
          <w:sz w:val="24"/>
          <w:szCs w:val="24"/>
        </w:rPr>
        <w:t xml:space="preserve"> juga melihat</w:t>
      </w:r>
      <w:r w:rsidR="000605D1" w:rsidRPr="00523A8E">
        <w:rPr>
          <w:rFonts w:ascii="Century Schoolbook" w:hAnsi="Century Schoolbook" w:cs="DanteMT-Regular"/>
          <w:sz w:val="24"/>
          <w:szCs w:val="24"/>
        </w:rPr>
        <w:t xml:space="preserve"> bagaimana peranannya dalam upaya peningkatan kesejahteraan masyarakat desa di Provinsi Jambi </w:t>
      </w:r>
      <w:r w:rsidR="00256EA5" w:rsidRPr="00523A8E">
        <w:rPr>
          <w:rFonts w:ascii="Century Schoolbook" w:hAnsi="Century Schoolbook" w:cs="DanteMT-Regular"/>
          <w:sz w:val="24"/>
          <w:szCs w:val="24"/>
        </w:rPr>
        <w:t xml:space="preserve">dan </w:t>
      </w:r>
      <w:r w:rsidR="001C3199" w:rsidRPr="00523A8E">
        <w:rPr>
          <w:rFonts w:ascii="Century Schoolbook" w:hAnsi="Century Schoolbook" w:cs="DanteMT-Regular"/>
          <w:sz w:val="24"/>
          <w:szCs w:val="24"/>
        </w:rPr>
        <w:t xml:space="preserve">apa sajakah yang menjadi tantangan dan hambatan </w:t>
      </w:r>
      <w:r w:rsidR="00070CEB" w:rsidRPr="00523A8E">
        <w:rPr>
          <w:rFonts w:ascii="Century Schoolbook" w:hAnsi="Century Schoolbook" w:cs="DanteMT-Regular"/>
          <w:sz w:val="24"/>
          <w:szCs w:val="24"/>
        </w:rPr>
        <w:t>dalam pelaksanaan Badan Usaha Mi</w:t>
      </w:r>
      <w:r w:rsidR="001C3199" w:rsidRPr="00523A8E">
        <w:rPr>
          <w:rFonts w:ascii="Century Schoolbook" w:hAnsi="Century Schoolbook" w:cs="DanteMT-Regular"/>
          <w:sz w:val="24"/>
          <w:szCs w:val="24"/>
        </w:rPr>
        <w:t>lik Desa</w:t>
      </w:r>
      <w:proofErr w:type="gramStart"/>
      <w:r w:rsidR="000605D1" w:rsidRPr="00523A8E">
        <w:rPr>
          <w:rFonts w:ascii="Century Schoolbook" w:hAnsi="Century Schoolbook" w:cs="DanteMT-Regular"/>
          <w:sz w:val="24"/>
          <w:szCs w:val="24"/>
        </w:rPr>
        <w:t>,</w:t>
      </w:r>
      <w:r w:rsidR="001C3199" w:rsidRPr="00523A8E">
        <w:rPr>
          <w:rFonts w:ascii="Century Schoolbook" w:hAnsi="Century Schoolbook" w:cs="DanteMT-Regular"/>
          <w:sz w:val="24"/>
          <w:szCs w:val="24"/>
        </w:rPr>
        <w:t>.</w:t>
      </w:r>
      <w:proofErr w:type="gramEnd"/>
      <w:r w:rsidR="001C3199" w:rsidRPr="00523A8E">
        <w:rPr>
          <w:rFonts w:ascii="Century Schoolbook" w:hAnsi="Century Schoolbook" w:cs="DanteMT-Regular"/>
          <w:sz w:val="24"/>
          <w:szCs w:val="24"/>
        </w:rPr>
        <w:t xml:space="preserve"> </w:t>
      </w:r>
      <w:proofErr w:type="gramStart"/>
      <w:r w:rsidR="001C3199" w:rsidRPr="00523A8E">
        <w:rPr>
          <w:rFonts w:ascii="Century Schoolbook" w:hAnsi="Century Schoolbook" w:cs="DanteMT-Regular"/>
          <w:sz w:val="24"/>
          <w:szCs w:val="24"/>
        </w:rPr>
        <w:t xml:space="preserve">Badan Usaha Milik Desa merupakan amanat dari </w:t>
      </w:r>
      <w:r w:rsidR="000D6C96" w:rsidRPr="00523A8E">
        <w:rPr>
          <w:rFonts w:ascii="Century Schoolbook" w:hAnsi="Century Schoolbook" w:cs="DanteMT-Regular"/>
          <w:sz w:val="24"/>
          <w:szCs w:val="24"/>
        </w:rPr>
        <w:t xml:space="preserve">Undang-undang </w:t>
      </w:r>
      <w:r w:rsidR="001C3199" w:rsidRPr="00523A8E">
        <w:rPr>
          <w:rFonts w:ascii="Century Schoolbook" w:hAnsi="Century Schoolbook" w:cs="DanteMT-Regular"/>
          <w:sz w:val="24"/>
          <w:szCs w:val="24"/>
        </w:rPr>
        <w:t>Desa</w:t>
      </w:r>
      <w:r w:rsidR="000D6C96" w:rsidRPr="00523A8E">
        <w:rPr>
          <w:rFonts w:ascii="Century Schoolbook" w:hAnsi="Century Schoolbook"/>
          <w:sz w:val="24"/>
          <w:szCs w:val="24"/>
        </w:rPr>
        <w:t>.</w:t>
      </w:r>
      <w:proofErr w:type="gramEnd"/>
      <w:r w:rsidR="000D6C96" w:rsidRPr="00523A8E">
        <w:rPr>
          <w:rFonts w:ascii="Century Schoolbook" w:hAnsi="Century Schoolbook"/>
          <w:sz w:val="24"/>
          <w:szCs w:val="24"/>
        </w:rPr>
        <w:t xml:space="preserve"> </w:t>
      </w:r>
      <w:r w:rsidR="008256EF" w:rsidRPr="00523A8E">
        <w:rPr>
          <w:rFonts w:ascii="Century Schoolbook" w:hAnsi="Century Schoolbook"/>
          <w:sz w:val="24"/>
          <w:szCs w:val="24"/>
        </w:rPr>
        <w:t xml:space="preserve">Kehadiran </w:t>
      </w:r>
      <w:r w:rsidR="000D6C96" w:rsidRPr="00523A8E">
        <w:rPr>
          <w:rFonts w:ascii="Century Schoolbook" w:hAnsi="Century Schoolbook"/>
          <w:sz w:val="24"/>
          <w:szCs w:val="24"/>
        </w:rPr>
        <w:t>B</w:t>
      </w:r>
      <w:r w:rsidR="008256EF" w:rsidRPr="00523A8E">
        <w:rPr>
          <w:rFonts w:ascii="Century Schoolbook" w:hAnsi="Century Schoolbook"/>
          <w:sz w:val="24"/>
          <w:szCs w:val="24"/>
        </w:rPr>
        <w:t xml:space="preserve">adan Usaha Desa </w:t>
      </w:r>
      <w:r w:rsidR="001073C4" w:rsidRPr="00523A8E">
        <w:rPr>
          <w:rFonts w:ascii="Century Schoolbook" w:hAnsi="Century Schoolbook"/>
          <w:sz w:val="24"/>
          <w:szCs w:val="24"/>
        </w:rPr>
        <w:t>s</w:t>
      </w:r>
      <w:r w:rsidR="00AE0A4C" w:rsidRPr="00523A8E">
        <w:rPr>
          <w:rFonts w:ascii="Century Schoolbook" w:hAnsi="Century Schoolbook"/>
          <w:sz w:val="24"/>
          <w:szCs w:val="24"/>
        </w:rPr>
        <w:t>eme</w:t>
      </w:r>
      <w:r w:rsidR="001073C4" w:rsidRPr="00523A8E">
        <w:rPr>
          <w:rFonts w:ascii="Century Schoolbook" w:hAnsi="Century Schoolbook"/>
          <w:sz w:val="24"/>
          <w:szCs w:val="24"/>
        </w:rPr>
        <w:t xml:space="preserve">stinya dapat dijadikan langkah </w:t>
      </w:r>
      <w:r w:rsidR="00AE0A4C" w:rsidRPr="00523A8E">
        <w:rPr>
          <w:rFonts w:ascii="Century Schoolbook" w:hAnsi="Century Schoolbook"/>
          <w:sz w:val="24"/>
          <w:szCs w:val="24"/>
        </w:rPr>
        <w:t xml:space="preserve">yang tepat dalam upaya mewujudkan kesejahteraan masyarakat Desa terutama dalam bidang perekonomian dan dalam </w:t>
      </w:r>
      <w:proofErr w:type="gramStart"/>
      <w:r w:rsidR="00AE0A4C" w:rsidRPr="00523A8E">
        <w:rPr>
          <w:rFonts w:ascii="Century Schoolbook" w:hAnsi="Century Schoolbook"/>
          <w:sz w:val="24"/>
          <w:szCs w:val="24"/>
        </w:rPr>
        <w:t xml:space="preserve">rangka </w:t>
      </w:r>
      <w:r w:rsidR="00070CEB" w:rsidRPr="00523A8E">
        <w:rPr>
          <w:rFonts w:ascii="Century Schoolbook" w:hAnsi="Century Schoolbook"/>
          <w:sz w:val="24"/>
          <w:szCs w:val="24"/>
        </w:rPr>
        <w:t xml:space="preserve"> membangun</w:t>
      </w:r>
      <w:proofErr w:type="gramEnd"/>
      <w:r w:rsidR="00AE0A4C" w:rsidRPr="00523A8E">
        <w:rPr>
          <w:rFonts w:ascii="Century Schoolbook" w:hAnsi="Century Schoolbook"/>
          <w:sz w:val="24"/>
          <w:szCs w:val="24"/>
        </w:rPr>
        <w:t xml:space="preserve"> masyarakat desa</w:t>
      </w:r>
      <w:r w:rsidR="001073C4" w:rsidRPr="00523A8E">
        <w:rPr>
          <w:rFonts w:ascii="Century Schoolbook" w:hAnsi="Century Schoolbook"/>
          <w:sz w:val="24"/>
          <w:szCs w:val="24"/>
        </w:rPr>
        <w:t>, yang diharapkan dapat menekan angka kemiskinan</w:t>
      </w:r>
      <w:r w:rsidR="00AE0A4C" w:rsidRPr="00523A8E">
        <w:rPr>
          <w:rFonts w:ascii="Century Schoolbook" w:hAnsi="Century Schoolbook"/>
          <w:sz w:val="24"/>
          <w:szCs w:val="24"/>
        </w:rPr>
        <w:t xml:space="preserve">. </w:t>
      </w:r>
      <w:r w:rsidR="001073C4" w:rsidRPr="00523A8E">
        <w:rPr>
          <w:rFonts w:ascii="Century Schoolbook" w:hAnsi="Century Schoolbook"/>
          <w:sz w:val="24"/>
          <w:szCs w:val="24"/>
        </w:rPr>
        <w:t xml:space="preserve">Ketentuan dalam </w:t>
      </w:r>
      <w:r w:rsidR="00AE0A4C" w:rsidRPr="00523A8E">
        <w:rPr>
          <w:rFonts w:ascii="Century Schoolbook" w:hAnsi="Century Schoolbook"/>
          <w:sz w:val="24"/>
          <w:szCs w:val="24"/>
        </w:rPr>
        <w:t xml:space="preserve">UU Desa Nomor 6 Tahun 2014 Jo PP no 43 Tahun 2014 tentang aturan pelaksana yang menginginkan harus bercirikan desa dan </w:t>
      </w:r>
      <w:r w:rsidR="00AE0A4C" w:rsidRPr="00523A8E">
        <w:rPr>
          <w:rFonts w:ascii="Century Schoolbook" w:hAnsi="Century Schoolbook"/>
          <w:sz w:val="24"/>
          <w:szCs w:val="24"/>
        </w:rPr>
        <w:lastRenderedPageBreak/>
        <w:t xml:space="preserve">bersifat kekeluargaan serta gotong royong dan ditegaskan dalam UU Desa </w:t>
      </w:r>
      <w:r w:rsidR="001073C4" w:rsidRPr="00523A8E">
        <w:rPr>
          <w:rFonts w:ascii="Century Schoolbook" w:hAnsi="Century Schoolbook"/>
          <w:sz w:val="24"/>
          <w:szCs w:val="24"/>
        </w:rPr>
        <w:t>dapat berbentuk badan hukum dan bukan badan hukum namun tidak bisa disamakan dengan badan hukum yang biasa dikenal dalam dunia usaha. Seperti CV, PT maupun koperasi. Dalam Pelaksanaan</w:t>
      </w:r>
      <w:r w:rsidR="002D7364" w:rsidRPr="00523A8E">
        <w:rPr>
          <w:rFonts w:ascii="Century Schoolbook" w:hAnsi="Century Schoolbook"/>
          <w:sz w:val="24"/>
          <w:szCs w:val="24"/>
        </w:rPr>
        <w:t xml:space="preserve"> BUMdes sering kali masalah badan hukum dipertanyakan oleh pihak ketiga</w:t>
      </w:r>
      <w:r w:rsidR="00801942" w:rsidRPr="00523A8E">
        <w:rPr>
          <w:rFonts w:ascii="Century Schoolbook" w:hAnsi="Century Schoolbook"/>
          <w:sz w:val="24"/>
          <w:szCs w:val="24"/>
        </w:rPr>
        <w:t xml:space="preserve"> manakala akan bekerjasama, sehingga ada beberapa hambatan </w:t>
      </w:r>
      <w:proofErr w:type="gramStart"/>
      <w:r w:rsidR="00801942" w:rsidRPr="00523A8E">
        <w:rPr>
          <w:rFonts w:ascii="Century Schoolbook" w:hAnsi="Century Schoolbook"/>
          <w:sz w:val="24"/>
          <w:szCs w:val="24"/>
        </w:rPr>
        <w:t xml:space="preserve">pelaksanaaan </w:t>
      </w:r>
      <w:r w:rsidR="002D7364" w:rsidRPr="00523A8E">
        <w:rPr>
          <w:rFonts w:ascii="Century Schoolbook" w:hAnsi="Century Schoolbook"/>
          <w:sz w:val="24"/>
          <w:szCs w:val="24"/>
        </w:rPr>
        <w:t xml:space="preserve"> </w:t>
      </w:r>
      <w:r w:rsidR="00E236E0" w:rsidRPr="00523A8E">
        <w:rPr>
          <w:rFonts w:ascii="Century Schoolbook" w:hAnsi="Century Schoolbook"/>
          <w:sz w:val="24"/>
          <w:szCs w:val="24"/>
        </w:rPr>
        <w:t>pengelolaan</w:t>
      </w:r>
      <w:proofErr w:type="gramEnd"/>
      <w:r w:rsidR="00E236E0" w:rsidRPr="00523A8E">
        <w:rPr>
          <w:rFonts w:ascii="Century Schoolbook" w:hAnsi="Century Schoolbook"/>
          <w:sz w:val="24"/>
          <w:szCs w:val="24"/>
        </w:rPr>
        <w:t xml:space="preserve"> BUMdes.</w:t>
      </w:r>
    </w:p>
    <w:p w:rsidR="00E236E0" w:rsidRPr="00523A8E" w:rsidRDefault="00E236E0" w:rsidP="001073C4">
      <w:pPr>
        <w:autoSpaceDE w:val="0"/>
        <w:autoSpaceDN w:val="0"/>
        <w:adjustRightInd w:val="0"/>
        <w:spacing w:after="0" w:line="240" w:lineRule="auto"/>
        <w:jc w:val="both"/>
        <w:rPr>
          <w:rFonts w:ascii="Century Schoolbook" w:hAnsi="Century Schoolbook"/>
          <w:sz w:val="24"/>
          <w:szCs w:val="24"/>
        </w:rPr>
      </w:pPr>
    </w:p>
    <w:p w:rsidR="002A5E94" w:rsidRPr="00523A8E" w:rsidRDefault="002A5E94" w:rsidP="00245F20">
      <w:pPr>
        <w:autoSpaceDE w:val="0"/>
        <w:autoSpaceDN w:val="0"/>
        <w:adjustRightInd w:val="0"/>
        <w:spacing w:after="0" w:line="240" w:lineRule="auto"/>
        <w:ind w:left="1701" w:hanging="1701"/>
        <w:jc w:val="both"/>
        <w:rPr>
          <w:rFonts w:ascii="Century Schoolbook" w:hAnsi="Century Schoolbook" w:cs="DanteMT-Bold"/>
          <w:b/>
          <w:bCs/>
          <w:sz w:val="24"/>
          <w:szCs w:val="24"/>
        </w:rPr>
      </w:pPr>
      <w:r w:rsidRPr="00523A8E">
        <w:rPr>
          <w:rFonts w:ascii="Century Schoolbook" w:hAnsi="Century Schoolbook" w:cs="DanteMT-Bold"/>
          <w:b/>
          <w:bCs/>
          <w:sz w:val="24"/>
          <w:szCs w:val="24"/>
        </w:rPr>
        <w:t xml:space="preserve">Kata </w:t>
      </w:r>
      <w:proofErr w:type="gramStart"/>
      <w:r w:rsidRPr="00523A8E">
        <w:rPr>
          <w:rFonts w:ascii="Century Schoolbook" w:hAnsi="Century Schoolbook" w:cs="DanteMT-Bold"/>
          <w:b/>
          <w:bCs/>
          <w:sz w:val="24"/>
          <w:szCs w:val="24"/>
        </w:rPr>
        <w:t>kunci</w:t>
      </w:r>
      <w:r w:rsidR="001C3199" w:rsidRPr="00523A8E">
        <w:rPr>
          <w:rFonts w:ascii="Century Schoolbook" w:hAnsi="Century Schoolbook" w:cs="DanteMT-Bold"/>
          <w:b/>
          <w:bCs/>
          <w:sz w:val="24"/>
          <w:szCs w:val="24"/>
        </w:rPr>
        <w:t xml:space="preserve"> :</w:t>
      </w:r>
      <w:proofErr w:type="gramEnd"/>
      <w:r w:rsidR="00070CEB" w:rsidRPr="00523A8E">
        <w:rPr>
          <w:rFonts w:ascii="Century Schoolbook" w:hAnsi="Century Schoolbook" w:cs="DanteMT-Bold"/>
          <w:b/>
          <w:bCs/>
          <w:sz w:val="24"/>
          <w:szCs w:val="24"/>
        </w:rPr>
        <w:t xml:space="preserve"> </w:t>
      </w:r>
      <w:r w:rsidR="00256EA5" w:rsidRPr="00523A8E">
        <w:rPr>
          <w:rFonts w:ascii="Century Schoolbook" w:hAnsi="Century Schoolbook" w:cs="DanteMT-Bold"/>
          <w:b/>
          <w:bCs/>
          <w:sz w:val="24"/>
          <w:szCs w:val="24"/>
        </w:rPr>
        <w:t xml:space="preserve">Konsepsi dan Bentuk </w:t>
      </w:r>
      <w:r w:rsidR="00070CEB" w:rsidRPr="00523A8E">
        <w:rPr>
          <w:rFonts w:ascii="Century Schoolbook" w:hAnsi="Century Schoolbook" w:cs="DanteMT-Bold"/>
          <w:b/>
          <w:bCs/>
          <w:sz w:val="24"/>
          <w:szCs w:val="24"/>
        </w:rPr>
        <w:t>BUMdes</w:t>
      </w:r>
      <w:r w:rsidR="00245F20">
        <w:rPr>
          <w:rFonts w:ascii="Century Schoolbook" w:hAnsi="Century Schoolbook" w:cs="DanteMT-Bold"/>
          <w:b/>
          <w:bCs/>
          <w:sz w:val="24"/>
          <w:szCs w:val="24"/>
        </w:rPr>
        <w:t>; Kesejahteraan;</w:t>
      </w:r>
      <w:r w:rsidR="00256EA5" w:rsidRPr="00523A8E">
        <w:rPr>
          <w:rFonts w:ascii="Century Schoolbook" w:hAnsi="Century Schoolbook" w:cs="DanteMT-Bold"/>
          <w:b/>
          <w:bCs/>
          <w:sz w:val="24"/>
          <w:szCs w:val="24"/>
        </w:rPr>
        <w:t xml:space="preserve"> Tantangan dan Hambatan</w:t>
      </w:r>
      <w:r w:rsidR="00245F20">
        <w:rPr>
          <w:rFonts w:ascii="Century Schoolbook" w:hAnsi="Century Schoolbook" w:cs="DanteMT-Bold"/>
          <w:b/>
          <w:bCs/>
          <w:sz w:val="24"/>
          <w:szCs w:val="24"/>
        </w:rPr>
        <w:t>.</w:t>
      </w:r>
    </w:p>
    <w:p w:rsidR="002D7364" w:rsidRPr="00523A8E" w:rsidRDefault="002D7364" w:rsidP="001073C4">
      <w:pPr>
        <w:autoSpaceDE w:val="0"/>
        <w:autoSpaceDN w:val="0"/>
        <w:adjustRightInd w:val="0"/>
        <w:spacing w:after="0" w:line="240" w:lineRule="auto"/>
        <w:jc w:val="both"/>
        <w:rPr>
          <w:rFonts w:ascii="Century Schoolbook" w:hAnsi="Century Schoolbook" w:cs="DanteMT-Bold"/>
          <w:b/>
          <w:bCs/>
          <w:sz w:val="24"/>
          <w:szCs w:val="24"/>
        </w:rPr>
      </w:pPr>
    </w:p>
    <w:p w:rsidR="003D4893" w:rsidRPr="00523A8E" w:rsidRDefault="003D4893" w:rsidP="003D4893">
      <w:pPr>
        <w:pStyle w:val="ListParagraph"/>
        <w:numPr>
          <w:ilvl w:val="0"/>
          <w:numId w:val="1"/>
        </w:numPr>
        <w:autoSpaceDE w:val="0"/>
        <w:autoSpaceDN w:val="0"/>
        <w:adjustRightInd w:val="0"/>
        <w:spacing w:after="0" w:line="240" w:lineRule="auto"/>
        <w:ind w:left="426" w:hanging="426"/>
        <w:rPr>
          <w:rFonts w:ascii="Century Schoolbook" w:hAnsi="Century Schoolbook" w:cs="DanteMT-Bold"/>
          <w:b/>
          <w:bCs/>
          <w:sz w:val="24"/>
          <w:szCs w:val="24"/>
        </w:rPr>
      </w:pPr>
      <w:r w:rsidRPr="00523A8E">
        <w:rPr>
          <w:rFonts w:ascii="Century Schoolbook" w:hAnsi="Century Schoolbook" w:cs="DanteMT-Bold"/>
          <w:b/>
          <w:bCs/>
          <w:sz w:val="24"/>
          <w:szCs w:val="24"/>
        </w:rPr>
        <w:t>Pendahuluan</w:t>
      </w:r>
    </w:p>
    <w:p w:rsidR="00374D1D" w:rsidRPr="00523A8E" w:rsidRDefault="00374D1D" w:rsidP="00374D1D">
      <w:pPr>
        <w:pStyle w:val="Default"/>
        <w:rPr>
          <w:rFonts w:ascii="Century Schoolbook" w:hAnsi="Century Schoolbook"/>
        </w:rPr>
      </w:pPr>
    </w:p>
    <w:p w:rsidR="00DD110E" w:rsidRPr="00523A8E" w:rsidRDefault="009464DB" w:rsidP="00DD110E">
      <w:pPr>
        <w:autoSpaceDE w:val="0"/>
        <w:autoSpaceDN w:val="0"/>
        <w:adjustRightInd w:val="0"/>
        <w:spacing w:after="0" w:line="360" w:lineRule="auto"/>
        <w:ind w:firstLine="709"/>
        <w:jc w:val="both"/>
        <w:rPr>
          <w:rFonts w:ascii="Century Schoolbook" w:hAnsi="Century Schoolbook"/>
          <w:sz w:val="24"/>
          <w:szCs w:val="24"/>
        </w:rPr>
      </w:pPr>
      <w:r w:rsidRPr="00523A8E">
        <w:rPr>
          <w:rFonts w:ascii="Century Schoolbook" w:hAnsi="Century Schoolbook"/>
          <w:sz w:val="24"/>
          <w:szCs w:val="24"/>
        </w:rPr>
        <w:t xml:space="preserve">Adil dan rnerata baik secara material maupun spiritual tidaklah mudah untuk diwujudkan sebagaimana diamanatkan dalam pembukaan konstitusi namun tujuan tersebut merupakan cita cita besar negara kita, </w:t>
      </w:r>
      <w:proofErr w:type="gramStart"/>
      <w:r w:rsidRPr="00523A8E">
        <w:rPr>
          <w:rFonts w:ascii="Century Schoolbook" w:hAnsi="Century Schoolbook"/>
          <w:sz w:val="24"/>
          <w:szCs w:val="24"/>
        </w:rPr>
        <w:t>mewujudkan  masyarakat</w:t>
      </w:r>
      <w:proofErr w:type="gramEnd"/>
      <w:r w:rsidRPr="00523A8E">
        <w:rPr>
          <w:rFonts w:ascii="Century Schoolbook" w:hAnsi="Century Schoolbook"/>
          <w:sz w:val="24"/>
          <w:szCs w:val="24"/>
        </w:rPr>
        <w:t xml:space="preserve">  yang  adil  dan  makmur yang merata'. </w:t>
      </w:r>
      <w:proofErr w:type="gramStart"/>
      <w:r w:rsidRPr="00523A8E">
        <w:rPr>
          <w:rFonts w:ascii="Century Schoolbook" w:hAnsi="Century Schoolbook"/>
          <w:sz w:val="24"/>
          <w:szCs w:val="24"/>
        </w:rPr>
        <w:t>Pencapaian tujuan tersebut tidak dapat dicapai dalam waktu tingkat.</w:t>
      </w:r>
      <w:proofErr w:type="gramEnd"/>
      <w:r w:rsidRPr="00523A8E">
        <w:rPr>
          <w:rFonts w:ascii="Century Schoolbook" w:hAnsi="Century Schoolbook"/>
          <w:sz w:val="24"/>
          <w:szCs w:val="24"/>
        </w:rPr>
        <w:t xml:space="preserve"> </w:t>
      </w:r>
      <w:proofErr w:type="gramStart"/>
      <w:r w:rsidRPr="00523A8E">
        <w:rPr>
          <w:rFonts w:ascii="Century Schoolbook" w:hAnsi="Century Schoolbook"/>
          <w:sz w:val="24"/>
          <w:szCs w:val="24"/>
        </w:rPr>
        <w:t>Secara berkesinarnbungan harus senantiasa diupayakan.</w:t>
      </w:r>
      <w:proofErr w:type="gramEnd"/>
      <w:r w:rsidRPr="00523A8E">
        <w:rPr>
          <w:rFonts w:ascii="Century Schoolbook" w:hAnsi="Century Schoolbook"/>
          <w:sz w:val="24"/>
          <w:szCs w:val="24"/>
        </w:rPr>
        <w:t xml:space="preserve"> </w:t>
      </w:r>
      <w:r w:rsidR="00DD64C4" w:rsidRPr="00523A8E">
        <w:rPr>
          <w:rFonts w:ascii="Century Schoolbook" w:hAnsi="Century Schoolbook"/>
          <w:sz w:val="24"/>
          <w:szCs w:val="24"/>
        </w:rPr>
        <w:t xml:space="preserve"> </w:t>
      </w:r>
      <w:proofErr w:type="gramStart"/>
      <w:r w:rsidR="00DD64C4" w:rsidRPr="00523A8E">
        <w:rPr>
          <w:rFonts w:ascii="Century Schoolbook" w:hAnsi="Century Schoolbook"/>
          <w:sz w:val="24"/>
          <w:szCs w:val="24"/>
        </w:rPr>
        <w:t>D</w:t>
      </w:r>
      <w:r w:rsidRPr="00523A8E">
        <w:rPr>
          <w:rFonts w:ascii="Century Schoolbook" w:hAnsi="Century Schoolbook"/>
          <w:sz w:val="24"/>
          <w:szCs w:val="24"/>
        </w:rPr>
        <w:t>emikian dengan kernakrnuran, pencapaiann ya tidaklah segarnpang pengucapan atau pun tulisan dalam peinbukaan konstitusi yang merupakan cita cita yang ing in diwujudkan.</w:t>
      </w:r>
      <w:proofErr w:type="gramEnd"/>
      <w:r w:rsidRPr="00523A8E">
        <w:rPr>
          <w:rFonts w:ascii="Century Schoolbook" w:hAnsi="Century Schoolbook"/>
          <w:sz w:val="24"/>
          <w:szCs w:val="24"/>
        </w:rPr>
        <w:t xml:space="preserve"> Kemakmuran itu diupayakan secara kesinambungan dalam rencana rencana pembangunan yang berorientasi pada masyarakat</w:t>
      </w:r>
      <w:r w:rsidR="00DD110E" w:rsidRPr="00523A8E">
        <w:rPr>
          <w:rFonts w:ascii="Century Schoolbook" w:hAnsi="Century Schoolbook"/>
          <w:sz w:val="24"/>
          <w:szCs w:val="24"/>
        </w:rPr>
        <w:t xml:space="preserve"> </w:t>
      </w:r>
      <w:proofErr w:type="gramStart"/>
      <w:r w:rsidR="00DD110E" w:rsidRPr="00523A8E">
        <w:rPr>
          <w:rFonts w:ascii="Century Schoolbook" w:hAnsi="Century Schoolbook"/>
          <w:sz w:val="24"/>
          <w:szCs w:val="24"/>
        </w:rPr>
        <w:t>yang  adil</w:t>
      </w:r>
      <w:proofErr w:type="gramEnd"/>
      <w:r w:rsidR="00DD110E" w:rsidRPr="00523A8E">
        <w:rPr>
          <w:rFonts w:ascii="Century Schoolbook" w:hAnsi="Century Schoolbook"/>
          <w:sz w:val="24"/>
          <w:szCs w:val="24"/>
        </w:rPr>
        <w:t xml:space="preserve">  dan  makmur yang merata</w:t>
      </w:r>
      <w:r w:rsidR="00DD110E" w:rsidRPr="00523A8E">
        <w:rPr>
          <w:rStyle w:val="FootnoteReference"/>
          <w:rFonts w:ascii="Century Schoolbook" w:hAnsi="Century Schoolbook"/>
          <w:sz w:val="24"/>
          <w:szCs w:val="24"/>
        </w:rPr>
        <w:footnoteReference w:id="1"/>
      </w:r>
      <w:r w:rsidR="002B7816" w:rsidRPr="00523A8E">
        <w:rPr>
          <w:rFonts w:ascii="Century Schoolbook" w:hAnsi="Century Schoolbook"/>
          <w:sz w:val="24"/>
          <w:szCs w:val="24"/>
        </w:rPr>
        <w:t xml:space="preserve"> Pencapaian tujuan tersebut tidak dapat dicapai dalam waktu tingkat. </w:t>
      </w:r>
      <w:proofErr w:type="gramStart"/>
      <w:r w:rsidR="002B7816" w:rsidRPr="00523A8E">
        <w:rPr>
          <w:rFonts w:ascii="Century Schoolbook" w:hAnsi="Century Schoolbook"/>
          <w:sz w:val="24"/>
          <w:szCs w:val="24"/>
        </w:rPr>
        <w:t>Secara berkesinarnbungan harus senantiasa diupayakan.</w:t>
      </w:r>
      <w:proofErr w:type="gramEnd"/>
      <w:r w:rsidR="002B7816" w:rsidRPr="00523A8E">
        <w:rPr>
          <w:rFonts w:ascii="Century Schoolbook" w:hAnsi="Century Schoolbook"/>
          <w:sz w:val="24"/>
          <w:szCs w:val="24"/>
        </w:rPr>
        <w:t xml:space="preserve"> Demikian </w:t>
      </w:r>
      <w:proofErr w:type="gramStart"/>
      <w:r w:rsidR="002B7816" w:rsidRPr="00523A8E">
        <w:rPr>
          <w:rFonts w:ascii="Century Schoolbook" w:hAnsi="Century Schoolbook"/>
          <w:sz w:val="24"/>
          <w:szCs w:val="24"/>
        </w:rPr>
        <w:t>pula  dengan</w:t>
      </w:r>
      <w:proofErr w:type="gramEnd"/>
      <w:r w:rsidR="002B7816" w:rsidRPr="00523A8E">
        <w:rPr>
          <w:rFonts w:ascii="Century Schoolbook" w:hAnsi="Century Schoolbook"/>
          <w:sz w:val="24"/>
          <w:szCs w:val="24"/>
        </w:rPr>
        <w:t xml:space="preserve"> kemakrnuran, pencapaia</w:t>
      </w:r>
      <w:r w:rsidR="00D455EB" w:rsidRPr="00523A8E">
        <w:rPr>
          <w:rFonts w:ascii="Century Schoolbook" w:hAnsi="Century Schoolbook"/>
          <w:sz w:val="24"/>
          <w:szCs w:val="24"/>
        </w:rPr>
        <w:t>nnya tidaklah segam</w:t>
      </w:r>
      <w:r w:rsidR="002B7816" w:rsidRPr="00523A8E">
        <w:rPr>
          <w:rFonts w:ascii="Century Schoolbook" w:hAnsi="Century Schoolbook"/>
          <w:sz w:val="24"/>
          <w:szCs w:val="24"/>
        </w:rPr>
        <w:t xml:space="preserve">pang pengucapan atau pun tulisan dalam peinbukaan konstitusi yang merupakan cita cita yang ingin diwujudkan. </w:t>
      </w:r>
      <w:proofErr w:type="gramStart"/>
      <w:r w:rsidR="002B7816" w:rsidRPr="00523A8E">
        <w:rPr>
          <w:rFonts w:ascii="Century Schoolbook" w:hAnsi="Century Schoolbook"/>
          <w:sz w:val="24"/>
          <w:szCs w:val="24"/>
        </w:rPr>
        <w:t>Kemakmuran itu diupayakan secara kesinambungan dalam rencana rencana pembangunan yang berorientasi pada masyarakat sehingga dapat melakasanakan harapan yang memenuhi rasa keadilan dan sejahtera</w:t>
      </w:r>
      <w:r w:rsidR="005C64A9" w:rsidRPr="00523A8E">
        <w:rPr>
          <w:rFonts w:ascii="Century Schoolbook" w:hAnsi="Century Schoolbook"/>
          <w:sz w:val="24"/>
          <w:szCs w:val="24"/>
        </w:rPr>
        <w:t>.</w:t>
      </w:r>
      <w:proofErr w:type="gramEnd"/>
    </w:p>
    <w:p w:rsidR="00F11510" w:rsidRPr="00523A8E" w:rsidRDefault="00F11510" w:rsidP="00F11510">
      <w:pPr>
        <w:autoSpaceDE w:val="0"/>
        <w:autoSpaceDN w:val="0"/>
        <w:adjustRightInd w:val="0"/>
        <w:spacing w:after="0" w:line="360" w:lineRule="auto"/>
        <w:ind w:firstLine="709"/>
        <w:jc w:val="both"/>
        <w:rPr>
          <w:rFonts w:ascii="Century Schoolbook" w:hAnsi="Century Schoolbook"/>
          <w:sz w:val="24"/>
          <w:szCs w:val="24"/>
        </w:rPr>
      </w:pPr>
      <w:r w:rsidRPr="00523A8E">
        <w:rPr>
          <w:rFonts w:ascii="Century Schoolbook" w:hAnsi="Century Schoolbook"/>
          <w:sz w:val="24"/>
          <w:szCs w:val="24"/>
        </w:rPr>
        <w:t xml:space="preserve">Menurut Zulkarnain Ridlwan dalam Jurnal </w:t>
      </w:r>
      <w:proofErr w:type="gramStart"/>
      <w:r w:rsidRPr="00523A8E">
        <w:rPr>
          <w:rFonts w:ascii="Century Schoolbook" w:hAnsi="Century Schoolbook"/>
          <w:sz w:val="24"/>
          <w:szCs w:val="24"/>
        </w:rPr>
        <w:t>Fiat  Justitia</w:t>
      </w:r>
      <w:proofErr w:type="gramEnd"/>
      <w:r w:rsidRPr="00523A8E">
        <w:rPr>
          <w:rFonts w:ascii="Century Schoolbook" w:hAnsi="Century Schoolbook"/>
          <w:sz w:val="24"/>
          <w:szCs w:val="24"/>
        </w:rPr>
        <w:t xml:space="preserve">,  yang  menjelaskan bahwa dalam hal melaksanakan apa yang menjadi harapan dari </w:t>
      </w:r>
      <w:r w:rsidRPr="00523A8E">
        <w:rPr>
          <w:rFonts w:ascii="Century Schoolbook" w:hAnsi="Century Schoolbook"/>
          <w:sz w:val="24"/>
          <w:szCs w:val="24"/>
        </w:rPr>
        <w:lastRenderedPageBreak/>
        <w:t xml:space="preserve">pembangunan, masyarakat  dan penguasa sebagai pelaku pembangunan perlu melakukan kegiatan secara bersama sama dalam ketunggalan dalam melangkah untuk terwujudnya cita cita yang hendak dicapai. Desa sebagai wilayah yang memililki sistem pemerintah sebagimana dijelasakan dalam </w:t>
      </w:r>
      <w:proofErr w:type="gramStart"/>
      <w:r w:rsidRPr="00523A8E">
        <w:rPr>
          <w:rFonts w:ascii="Century Schoolbook" w:hAnsi="Century Schoolbook"/>
          <w:sz w:val="24"/>
          <w:szCs w:val="24"/>
        </w:rPr>
        <w:t>Undang</w:t>
      </w:r>
      <w:proofErr w:type="gramEnd"/>
      <w:r w:rsidRPr="00523A8E">
        <w:rPr>
          <w:rFonts w:ascii="Century Schoolbook" w:hAnsi="Century Schoolbook"/>
          <w:sz w:val="24"/>
          <w:szCs w:val="24"/>
        </w:rPr>
        <w:t xml:space="preserve"> undang Desa diharapakan ikut berperan serta secara aktif dalam perwujudan cita</w:t>
      </w:r>
      <w:r w:rsidRPr="00523A8E">
        <w:rPr>
          <w:rFonts w:ascii="Century Schoolbook" w:hAnsi="Century Schoolbook"/>
          <w:spacing w:val="-5"/>
          <w:sz w:val="24"/>
          <w:szCs w:val="24"/>
        </w:rPr>
        <w:t xml:space="preserve"> </w:t>
      </w:r>
      <w:r w:rsidRPr="00523A8E">
        <w:rPr>
          <w:rFonts w:ascii="Century Schoolbook" w:hAnsi="Century Schoolbook"/>
          <w:sz w:val="24"/>
          <w:szCs w:val="24"/>
        </w:rPr>
        <w:t xml:space="preserve">citanegara. Salah satunya adalah dalam proses kegiatan meningkataaakan kesejahteraan yang dilakukan dengan mengupayakan sumber pendapatan asli desa atau yang biasa </w:t>
      </w:r>
      <w:proofErr w:type="gramStart"/>
      <w:r w:rsidRPr="00523A8E">
        <w:rPr>
          <w:rFonts w:ascii="Century Schoolbook" w:hAnsi="Century Schoolbook"/>
          <w:sz w:val="24"/>
          <w:szCs w:val="24"/>
        </w:rPr>
        <w:t>disebu</w:t>
      </w:r>
      <w:r w:rsidR="00BB2FD5" w:rsidRPr="00523A8E">
        <w:rPr>
          <w:rFonts w:ascii="Century Schoolbook" w:hAnsi="Century Schoolbook"/>
          <w:sz w:val="24"/>
          <w:szCs w:val="24"/>
        </w:rPr>
        <w:t>t  PADes</w:t>
      </w:r>
      <w:proofErr w:type="gramEnd"/>
      <w:r w:rsidR="00BB2FD5" w:rsidRPr="00523A8E">
        <w:rPr>
          <w:rFonts w:ascii="Century Schoolbook" w:hAnsi="Century Schoolbook"/>
          <w:sz w:val="24"/>
          <w:szCs w:val="24"/>
        </w:rPr>
        <w:t xml:space="preserve"> . BU</w:t>
      </w:r>
      <w:r w:rsidRPr="00523A8E">
        <w:rPr>
          <w:rFonts w:ascii="Century Schoolbook" w:hAnsi="Century Schoolbook"/>
          <w:sz w:val="24"/>
          <w:szCs w:val="24"/>
        </w:rPr>
        <w:t xml:space="preserve">MDes sebagai Badan Hukum ini diharapkan </w:t>
      </w:r>
      <w:proofErr w:type="gramStart"/>
      <w:r w:rsidRPr="00523A8E">
        <w:rPr>
          <w:rFonts w:ascii="Century Schoolbook" w:hAnsi="Century Schoolbook"/>
          <w:sz w:val="24"/>
          <w:szCs w:val="24"/>
        </w:rPr>
        <w:t>akan</w:t>
      </w:r>
      <w:proofErr w:type="gramEnd"/>
      <w:r w:rsidRPr="00523A8E">
        <w:rPr>
          <w:rFonts w:ascii="Century Schoolbook" w:hAnsi="Century Schoolbook"/>
          <w:sz w:val="24"/>
          <w:szCs w:val="24"/>
        </w:rPr>
        <w:t xml:space="preserve"> dijadikan cara sebagai alat penggerak perekonomian yang ada dalam</w:t>
      </w:r>
      <w:r w:rsidRPr="00523A8E">
        <w:rPr>
          <w:rFonts w:ascii="Century Schoolbook" w:hAnsi="Century Schoolbook"/>
          <w:spacing w:val="1"/>
          <w:sz w:val="24"/>
          <w:szCs w:val="24"/>
        </w:rPr>
        <w:t xml:space="preserve"> </w:t>
      </w:r>
      <w:r w:rsidRPr="00523A8E">
        <w:rPr>
          <w:rFonts w:ascii="Century Schoolbook" w:hAnsi="Century Schoolbook"/>
          <w:sz w:val="24"/>
          <w:szCs w:val="24"/>
        </w:rPr>
        <w:t>masyarakat.</w:t>
      </w:r>
      <w:r w:rsidRPr="00523A8E">
        <w:rPr>
          <w:rStyle w:val="FootnoteReference"/>
          <w:rFonts w:ascii="Century Schoolbook" w:hAnsi="Century Schoolbook"/>
          <w:sz w:val="24"/>
          <w:szCs w:val="24"/>
        </w:rPr>
        <w:footnoteReference w:id="2"/>
      </w:r>
    </w:p>
    <w:p w:rsidR="00F11510" w:rsidRPr="00523A8E" w:rsidRDefault="00374D1D" w:rsidP="001C386D">
      <w:pPr>
        <w:autoSpaceDE w:val="0"/>
        <w:autoSpaceDN w:val="0"/>
        <w:adjustRightInd w:val="0"/>
        <w:spacing w:after="0" w:line="360" w:lineRule="auto"/>
        <w:ind w:firstLine="709"/>
        <w:jc w:val="both"/>
        <w:rPr>
          <w:rFonts w:ascii="Century Schoolbook" w:hAnsi="Century Schoolbook"/>
          <w:sz w:val="24"/>
          <w:szCs w:val="24"/>
        </w:rPr>
      </w:pPr>
      <w:proofErr w:type="gramStart"/>
      <w:r w:rsidRPr="00523A8E">
        <w:rPr>
          <w:rFonts w:ascii="Century Schoolbook" w:hAnsi="Century Schoolbook" w:cs="DanteMT-Regular"/>
          <w:sz w:val="24"/>
          <w:szCs w:val="24"/>
        </w:rPr>
        <w:t>P</w:t>
      </w:r>
      <w:r w:rsidR="005237CC" w:rsidRPr="00523A8E">
        <w:rPr>
          <w:rFonts w:ascii="Century Schoolbook" w:hAnsi="Century Schoolbook" w:cs="DanteMT-Regular"/>
          <w:sz w:val="24"/>
          <w:szCs w:val="24"/>
        </w:rPr>
        <w:t>emerintah</w:t>
      </w:r>
      <w:r w:rsidRPr="00523A8E">
        <w:rPr>
          <w:rFonts w:ascii="Century Schoolbook" w:hAnsi="Century Schoolbook" w:cs="DanteMT-Regular"/>
          <w:sz w:val="24"/>
          <w:szCs w:val="24"/>
        </w:rPr>
        <w:t xml:space="preserve"> berupaya penuh </w:t>
      </w:r>
      <w:r w:rsidR="005237CC" w:rsidRPr="00523A8E">
        <w:rPr>
          <w:rFonts w:ascii="Century Schoolbook" w:hAnsi="Century Schoolbook" w:cs="DanteMT-Regular"/>
          <w:sz w:val="24"/>
          <w:szCs w:val="24"/>
        </w:rPr>
        <w:t xml:space="preserve">untuk </w:t>
      </w:r>
      <w:r w:rsidR="005C6793" w:rsidRPr="00523A8E">
        <w:rPr>
          <w:rFonts w:ascii="Century Schoolbook" w:hAnsi="Century Schoolbook" w:cs="DanteMT-Regular"/>
          <w:sz w:val="24"/>
          <w:szCs w:val="24"/>
        </w:rPr>
        <w:t>mendorong kemandirian masyar</w:t>
      </w:r>
      <w:r w:rsidR="005237CC" w:rsidRPr="00523A8E">
        <w:rPr>
          <w:rFonts w:ascii="Century Schoolbook" w:hAnsi="Century Schoolbook" w:cs="DanteMT-Regular"/>
          <w:sz w:val="24"/>
          <w:szCs w:val="24"/>
        </w:rPr>
        <w:t xml:space="preserve">akat </w:t>
      </w:r>
      <w:r w:rsidRPr="00523A8E">
        <w:rPr>
          <w:rFonts w:ascii="Century Schoolbook" w:hAnsi="Century Schoolbook" w:cs="DanteMT-Regular"/>
          <w:sz w:val="24"/>
          <w:szCs w:val="24"/>
        </w:rPr>
        <w:t>pedesaan, agar desa ikut berpartisipasi membangun daerah dengan kemampuan dan sumberdaya yang mereka miliki.</w:t>
      </w:r>
      <w:proofErr w:type="gramEnd"/>
      <w:r w:rsidRPr="00523A8E">
        <w:rPr>
          <w:rFonts w:ascii="Century Schoolbook" w:hAnsi="Century Schoolbook" w:cs="DanteMT-Regular"/>
          <w:sz w:val="24"/>
          <w:szCs w:val="24"/>
        </w:rPr>
        <w:t xml:space="preserve"> </w:t>
      </w:r>
      <w:r w:rsidR="005C6793" w:rsidRPr="00523A8E">
        <w:rPr>
          <w:rFonts w:ascii="Century Schoolbook" w:hAnsi="Century Schoolbook" w:cs="DanteMT-Regular"/>
          <w:sz w:val="24"/>
          <w:szCs w:val="24"/>
        </w:rPr>
        <w:t>Dalam salah satu pasal  undang-undang Nomor 6 Tahun 2014 tentang desa secara eksplisit diterangkan pada pasal 87 ayat (1) yang menyatakan tentang pendirian BUMDes yang dapat dilakukan oleh desa, pengelolaan dilakukan oleh desa itu sendiri dengan jiwa kekeluargaan dan kegotong royongan.</w:t>
      </w:r>
      <w:r w:rsidR="006D1565" w:rsidRPr="00523A8E">
        <w:rPr>
          <w:rFonts w:ascii="Century Schoolbook" w:hAnsi="Century Schoolbook" w:cs="DanteMT-Regular"/>
          <w:sz w:val="24"/>
          <w:szCs w:val="24"/>
        </w:rPr>
        <w:t xml:space="preserve"> </w:t>
      </w:r>
      <w:proofErr w:type="gramStart"/>
      <w:r w:rsidR="006D1565" w:rsidRPr="00523A8E">
        <w:rPr>
          <w:rFonts w:ascii="Century Schoolbook" w:hAnsi="Century Schoolbook" w:cs="DanteMT-Regular"/>
          <w:sz w:val="24"/>
          <w:szCs w:val="24"/>
        </w:rPr>
        <w:t xml:space="preserve">Dari pasal tersebut terlihat bahwa negara berusaha hadir untuk medorong kemajuan dan kemandirian dari desa untuk berpartisipasi ikut serta memajukan daerahnya </w:t>
      </w:r>
      <w:r w:rsidR="006D1565" w:rsidRPr="00523A8E">
        <w:rPr>
          <w:rFonts w:ascii="Century Schoolbook" w:hAnsi="Century Schoolbook" w:cs="DanteMT-Regular"/>
          <w:color w:val="000000" w:themeColor="text1"/>
          <w:sz w:val="24"/>
          <w:szCs w:val="24"/>
        </w:rPr>
        <w:t>sendiri.</w:t>
      </w:r>
      <w:proofErr w:type="gramEnd"/>
      <w:r w:rsidR="006D1565" w:rsidRPr="00523A8E">
        <w:rPr>
          <w:rFonts w:ascii="Century Schoolbook" w:hAnsi="Century Schoolbook" w:cs="DanteMT-Regular"/>
          <w:color w:val="000000" w:themeColor="text1"/>
          <w:sz w:val="24"/>
          <w:szCs w:val="24"/>
        </w:rPr>
        <w:t xml:space="preserve"> </w:t>
      </w:r>
      <w:proofErr w:type="gramStart"/>
      <w:r w:rsidR="006D1565" w:rsidRPr="00523A8E">
        <w:rPr>
          <w:rFonts w:ascii="Century Schoolbook" w:hAnsi="Century Schoolbook" w:cs="DanteMT-Regular"/>
          <w:color w:val="000000" w:themeColor="text1"/>
          <w:sz w:val="24"/>
          <w:szCs w:val="24"/>
        </w:rPr>
        <w:t>Sehingga nantinya dapat mengurangi tingkat kemiskinan desa.</w:t>
      </w:r>
      <w:proofErr w:type="gramEnd"/>
      <w:r w:rsidR="006D1565" w:rsidRPr="00523A8E">
        <w:rPr>
          <w:rFonts w:ascii="Century Schoolbook" w:hAnsi="Century Schoolbook" w:cs="DanteMT-Regular"/>
          <w:color w:val="000000" w:themeColor="text1"/>
          <w:sz w:val="24"/>
          <w:szCs w:val="24"/>
        </w:rPr>
        <w:t xml:space="preserve"> </w:t>
      </w:r>
    </w:p>
    <w:p w:rsidR="007242F1" w:rsidRPr="00523A8E" w:rsidRDefault="001C386D" w:rsidP="001C386D">
      <w:pPr>
        <w:autoSpaceDE w:val="0"/>
        <w:autoSpaceDN w:val="0"/>
        <w:adjustRightInd w:val="0"/>
        <w:spacing w:after="0" w:line="360" w:lineRule="auto"/>
        <w:ind w:firstLine="709"/>
        <w:jc w:val="both"/>
        <w:rPr>
          <w:rFonts w:ascii="Century Schoolbook" w:eastAsia="Times New Roman" w:hAnsi="Century Schoolbook"/>
          <w:sz w:val="24"/>
          <w:szCs w:val="24"/>
        </w:rPr>
      </w:pPr>
      <w:r w:rsidRPr="00523A8E">
        <w:rPr>
          <w:rFonts w:ascii="Century Schoolbook" w:eastAsia="Times New Roman" w:hAnsi="Century Schoolbook"/>
          <w:sz w:val="24"/>
          <w:szCs w:val="24"/>
          <w:lang w:val="en-ID"/>
        </w:rPr>
        <w:t xml:space="preserve">Dalam </w:t>
      </w:r>
      <w:proofErr w:type="gramStart"/>
      <w:r w:rsidRPr="00523A8E">
        <w:rPr>
          <w:rFonts w:ascii="Century Schoolbook" w:eastAsia="Times New Roman" w:hAnsi="Century Schoolbook"/>
          <w:sz w:val="24"/>
          <w:szCs w:val="24"/>
          <w:lang w:val="en-ID"/>
        </w:rPr>
        <w:t xml:space="preserve">Kenyataannya </w:t>
      </w:r>
      <w:r w:rsidRPr="00523A8E">
        <w:rPr>
          <w:rFonts w:ascii="Century Schoolbook" w:eastAsia="Times New Roman" w:hAnsi="Century Schoolbook"/>
          <w:sz w:val="24"/>
          <w:szCs w:val="24"/>
        </w:rPr>
        <w:t xml:space="preserve"> BUMDes</w:t>
      </w:r>
      <w:proofErr w:type="gramEnd"/>
      <w:r w:rsidRPr="00523A8E">
        <w:rPr>
          <w:rFonts w:ascii="Century Schoolbook" w:eastAsia="Times New Roman" w:hAnsi="Century Schoolbook"/>
          <w:sz w:val="24"/>
          <w:szCs w:val="24"/>
        </w:rPr>
        <w:t xml:space="preserve"> ini masih bias</w:t>
      </w:r>
      <w:r w:rsidRPr="00523A8E">
        <w:rPr>
          <w:rFonts w:ascii="Century Schoolbook" w:eastAsia="Times New Roman" w:hAnsi="Century Schoolbook"/>
          <w:sz w:val="24"/>
          <w:szCs w:val="24"/>
          <w:lang w:val="en-ID"/>
        </w:rPr>
        <w:t xml:space="preserve"> dalam Konse</w:t>
      </w:r>
      <w:r w:rsidR="007242F1" w:rsidRPr="00523A8E">
        <w:rPr>
          <w:rFonts w:ascii="Century Schoolbook" w:eastAsia="Times New Roman" w:hAnsi="Century Schoolbook"/>
          <w:sz w:val="24"/>
          <w:szCs w:val="24"/>
          <w:lang w:val="en-ID"/>
        </w:rPr>
        <w:t>psi serta bentuk badan hukumnya</w:t>
      </w:r>
      <w:r w:rsidRPr="00523A8E">
        <w:rPr>
          <w:rFonts w:ascii="Century Schoolbook" w:eastAsia="Times New Roman" w:hAnsi="Century Schoolbook"/>
          <w:sz w:val="24"/>
          <w:szCs w:val="24"/>
        </w:rPr>
        <w:t>.</w:t>
      </w:r>
      <w:r w:rsidR="007242F1" w:rsidRPr="00523A8E">
        <w:rPr>
          <w:rFonts w:ascii="Century Schoolbook" w:eastAsia="Times New Roman" w:hAnsi="Century Schoolbook"/>
          <w:sz w:val="24"/>
          <w:szCs w:val="24"/>
        </w:rPr>
        <w:t xml:space="preserve"> Menurut Ali chaidir dalam bukunya</w:t>
      </w:r>
      <w:r w:rsidR="007242F1" w:rsidRPr="00523A8E">
        <w:rPr>
          <w:rStyle w:val="FootnoteReference"/>
          <w:rFonts w:ascii="Century Schoolbook" w:eastAsia="Times New Roman" w:hAnsi="Century Schoolbook"/>
          <w:sz w:val="24"/>
          <w:szCs w:val="24"/>
        </w:rPr>
        <w:footnoteReference w:id="3"/>
      </w:r>
      <w:r w:rsidR="007242F1" w:rsidRPr="00523A8E">
        <w:rPr>
          <w:rFonts w:ascii="Century Schoolbook" w:eastAsia="Times New Roman" w:hAnsi="Century Schoolbook"/>
          <w:sz w:val="24"/>
          <w:szCs w:val="24"/>
        </w:rPr>
        <w:t xml:space="preserve"> menyatakan bahwa </w:t>
      </w:r>
      <w:r w:rsidR="007242F1" w:rsidRPr="00523A8E">
        <w:rPr>
          <w:rFonts w:ascii="Century Schoolbook" w:eastAsia="Times New Roman" w:hAnsi="Century Schoolbook"/>
          <w:sz w:val="24"/>
          <w:szCs w:val="24"/>
          <w:lang w:val="en-ID"/>
        </w:rPr>
        <w:t xml:space="preserve">Badan Hukum  yang dibentuk oleh pemerintah  adalah badan hukum publik yang disengaaja dibentuk oleh pemrintah untuk kepentingan Negara, contohnya lembaga-lembaga negara, departemen pemerintahan, Daerah Otonom, Badan Usaha milik Negara, Badan Usaha Milik Daerah. </w:t>
      </w:r>
      <w:proofErr w:type="gramStart"/>
      <w:r w:rsidR="007242F1" w:rsidRPr="00523A8E">
        <w:rPr>
          <w:rFonts w:ascii="Century Schoolbook" w:eastAsia="Times New Roman" w:hAnsi="Century Schoolbook"/>
          <w:sz w:val="24"/>
          <w:szCs w:val="24"/>
          <w:lang w:val="en-ID"/>
        </w:rPr>
        <w:t>Badan Hukum ini dibentuk dengan berdasarkan undang-undang ataupun dengan peraturan pemerintah.</w:t>
      </w:r>
      <w:proofErr w:type="gramEnd"/>
    </w:p>
    <w:p w:rsidR="001C386D" w:rsidRPr="00523A8E" w:rsidRDefault="001C386D" w:rsidP="001C386D">
      <w:pPr>
        <w:autoSpaceDE w:val="0"/>
        <w:autoSpaceDN w:val="0"/>
        <w:adjustRightInd w:val="0"/>
        <w:spacing w:after="0" w:line="360" w:lineRule="auto"/>
        <w:ind w:firstLine="709"/>
        <w:jc w:val="both"/>
        <w:rPr>
          <w:rFonts w:ascii="Century Schoolbook" w:eastAsia="Times New Roman" w:hAnsi="Century Schoolbook"/>
          <w:sz w:val="24"/>
          <w:szCs w:val="24"/>
        </w:rPr>
      </w:pPr>
      <w:r w:rsidRPr="00523A8E">
        <w:rPr>
          <w:rFonts w:ascii="Century Schoolbook" w:eastAsia="Times New Roman" w:hAnsi="Century Schoolbook"/>
          <w:sz w:val="24"/>
          <w:szCs w:val="24"/>
        </w:rPr>
        <w:lastRenderedPageBreak/>
        <w:t xml:space="preserve"> </w:t>
      </w:r>
      <w:r w:rsidR="007242F1" w:rsidRPr="00523A8E">
        <w:rPr>
          <w:rFonts w:ascii="Century Schoolbook" w:eastAsia="Times New Roman" w:hAnsi="Century Schoolbook"/>
          <w:sz w:val="24"/>
          <w:szCs w:val="24"/>
        </w:rPr>
        <w:t>P</w:t>
      </w:r>
      <w:r w:rsidRPr="00523A8E">
        <w:rPr>
          <w:rFonts w:ascii="Century Schoolbook" w:eastAsia="Times New Roman" w:hAnsi="Century Schoolbook"/>
          <w:sz w:val="24"/>
          <w:szCs w:val="24"/>
        </w:rPr>
        <w:t>enjelasan Pasal 87 ayat(1) UU Nomor 6 Tahun 2014 Tentang P</w:t>
      </w:r>
      <w:r w:rsidR="007242F1" w:rsidRPr="00523A8E">
        <w:rPr>
          <w:rFonts w:ascii="Century Schoolbook" w:eastAsia="Times New Roman" w:hAnsi="Century Schoolbook"/>
          <w:sz w:val="24"/>
          <w:szCs w:val="24"/>
        </w:rPr>
        <w:t>emerintahan Desa disebutkan”BUM</w:t>
      </w:r>
      <w:r w:rsidRPr="00523A8E">
        <w:rPr>
          <w:rFonts w:ascii="Century Schoolbook" w:eastAsia="Times New Roman" w:hAnsi="Century Schoolbook"/>
          <w:sz w:val="24"/>
          <w:szCs w:val="24"/>
        </w:rPr>
        <w:t xml:space="preserve">Desa </w:t>
      </w:r>
      <w:r w:rsidRPr="00523A8E">
        <w:rPr>
          <w:rFonts w:ascii="Century Schoolbook" w:eastAsia="Times New Roman" w:hAnsi="Century Schoolbook"/>
          <w:sz w:val="24"/>
          <w:szCs w:val="24"/>
          <w:lang w:val="en-ID"/>
        </w:rPr>
        <w:t xml:space="preserve">menyatakan bahwa </w:t>
      </w:r>
      <w:r w:rsidRPr="00523A8E">
        <w:rPr>
          <w:rFonts w:ascii="Century Schoolbook" w:eastAsia="Times New Roman" w:hAnsi="Century Schoolbook"/>
          <w:sz w:val="24"/>
          <w:szCs w:val="24"/>
        </w:rPr>
        <w:t>secara spesifik tidak dapat disamakan dengan badan hukum seperti perseroan terbatas, CV,atau</w:t>
      </w:r>
      <w:r w:rsidR="007242F1" w:rsidRPr="00523A8E">
        <w:rPr>
          <w:rFonts w:ascii="Century Schoolbook" w:eastAsia="Times New Roman" w:hAnsi="Century Schoolbook"/>
          <w:sz w:val="24"/>
          <w:szCs w:val="24"/>
        </w:rPr>
        <w:t xml:space="preserve"> koperasi. </w:t>
      </w:r>
      <w:proofErr w:type="gramStart"/>
      <w:r w:rsidR="007242F1" w:rsidRPr="00523A8E">
        <w:rPr>
          <w:rFonts w:ascii="Century Schoolbook" w:eastAsia="Times New Roman" w:hAnsi="Century Schoolbook"/>
          <w:sz w:val="24"/>
          <w:szCs w:val="24"/>
        </w:rPr>
        <w:t>Oleh karena itu, BUM</w:t>
      </w:r>
      <w:r w:rsidRPr="00523A8E">
        <w:rPr>
          <w:rFonts w:ascii="Century Schoolbook" w:eastAsia="Times New Roman" w:hAnsi="Century Schoolbook"/>
          <w:sz w:val="24"/>
          <w:szCs w:val="24"/>
        </w:rPr>
        <w:t>Des merupakan suatu badan usaha bercirikan Desa yang dalam pelaksanaan kegiatannya di samping untuk membantu penyelenggaraan Pemerintahan Desa, juga untuk memenuhi</w:t>
      </w:r>
      <w:r w:rsidR="007242F1" w:rsidRPr="00523A8E">
        <w:rPr>
          <w:rFonts w:ascii="Century Schoolbook" w:eastAsia="Times New Roman" w:hAnsi="Century Schoolbook"/>
          <w:sz w:val="24"/>
          <w:szCs w:val="24"/>
        </w:rPr>
        <w:t xml:space="preserve"> kebutuhan masyarakat Desa.</w:t>
      </w:r>
      <w:proofErr w:type="gramEnd"/>
      <w:r w:rsidR="007242F1" w:rsidRPr="00523A8E">
        <w:rPr>
          <w:rFonts w:ascii="Century Schoolbook" w:eastAsia="Times New Roman" w:hAnsi="Century Schoolbook"/>
          <w:sz w:val="24"/>
          <w:szCs w:val="24"/>
        </w:rPr>
        <w:t xml:space="preserve"> BUM</w:t>
      </w:r>
      <w:r w:rsidRPr="00523A8E">
        <w:rPr>
          <w:rFonts w:ascii="Century Schoolbook" w:eastAsia="Times New Roman" w:hAnsi="Century Schoolbook"/>
          <w:sz w:val="24"/>
          <w:szCs w:val="24"/>
        </w:rPr>
        <w:t xml:space="preserve">Des juga dapat melaksanakan fungsi </w:t>
      </w:r>
      <w:proofErr w:type="gramStart"/>
      <w:r w:rsidRPr="00523A8E">
        <w:rPr>
          <w:rFonts w:ascii="Century Schoolbook" w:eastAsia="Times New Roman" w:hAnsi="Century Schoolbook"/>
          <w:sz w:val="24"/>
          <w:szCs w:val="24"/>
        </w:rPr>
        <w:t>pelayanan  jasa</w:t>
      </w:r>
      <w:proofErr w:type="gramEnd"/>
      <w:r w:rsidRPr="00523A8E">
        <w:rPr>
          <w:rFonts w:ascii="Century Schoolbook" w:eastAsia="Times New Roman" w:hAnsi="Century Schoolbook"/>
          <w:sz w:val="24"/>
          <w:szCs w:val="24"/>
        </w:rPr>
        <w:t xml:space="preserve">, perdagangan, dan pengembangan ekonomi lainnya. </w:t>
      </w:r>
      <w:proofErr w:type="gramStart"/>
      <w:r w:rsidRPr="00523A8E">
        <w:rPr>
          <w:rFonts w:ascii="Century Schoolbook" w:eastAsia="Times New Roman" w:hAnsi="Century Schoolbook"/>
          <w:sz w:val="24"/>
          <w:szCs w:val="24"/>
        </w:rPr>
        <w:t>Untuk lebih spesifik, perlu diketahui karakteristik dari BUMDes terhadap lembaga ekonomi lainnya.</w:t>
      </w:r>
      <w:proofErr w:type="gramEnd"/>
      <w:r w:rsidRPr="00523A8E">
        <w:rPr>
          <w:rFonts w:ascii="Century Schoolbook" w:eastAsia="Times New Roman" w:hAnsi="Century Schoolbook"/>
          <w:sz w:val="24"/>
          <w:szCs w:val="24"/>
        </w:rPr>
        <w:t xml:space="preserve"> Perbedaan itu antara lain: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lang w:val="en-ID"/>
        </w:rPr>
      </w:pPr>
      <w:r w:rsidRPr="00523A8E">
        <w:rPr>
          <w:rFonts w:ascii="Century Schoolbook" w:eastAsia="Times New Roman" w:hAnsi="Century Schoolbook"/>
          <w:sz w:val="24"/>
          <w:szCs w:val="24"/>
        </w:rPr>
        <w:t xml:space="preserve">Badan usaha ini dimiliki oleh desa dan dikelola secara bersama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lang w:val="en-ID"/>
        </w:rPr>
      </w:pPr>
      <w:r w:rsidRPr="00523A8E">
        <w:rPr>
          <w:rFonts w:ascii="Century Schoolbook" w:eastAsia="Times New Roman" w:hAnsi="Century Schoolbook"/>
          <w:sz w:val="24"/>
          <w:szCs w:val="24"/>
        </w:rPr>
        <w:t xml:space="preserve">Modal usaha bersumber dari desa (51%) dan dari masyarakat(49%)melalui penyertaan modal (saham atau andil)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rPr>
      </w:pPr>
      <w:r w:rsidRPr="00523A8E">
        <w:rPr>
          <w:rFonts w:ascii="Century Schoolbook" w:eastAsia="Times New Roman" w:hAnsi="Century Schoolbook"/>
          <w:sz w:val="24"/>
          <w:szCs w:val="24"/>
        </w:rPr>
        <w:t>Operasionalnya menggunakan falsafah bisnis yang berakar dari budaya local (local wisdom)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rPr>
      </w:pPr>
      <w:r w:rsidRPr="00523A8E">
        <w:rPr>
          <w:rFonts w:ascii="Century Schoolbook" w:eastAsia="Times New Roman" w:hAnsi="Century Schoolbook"/>
          <w:sz w:val="24"/>
          <w:szCs w:val="24"/>
        </w:rPr>
        <w:t>Bidang usaha yang dijalankan didasarkan pada potensi dan hasil informasi pasar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rPr>
      </w:pPr>
      <w:r w:rsidRPr="00523A8E">
        <w:rPr>
          <w:rFonts w:ascii="Century Schoolbook" w:eastAsia="Times New Roman" w:hAnsi="Century Schoolbook"/>
          <w:sz w:val="24"/>
          <w:szCs w:val="24"/>
        </w:rPr>
        <w:t>Keuntungan yang diperoleh ditujukan untuk meningkatkan kesejahteraan anggota(penyerta modal) dan masyarakat melalui kebijakan desa(village policy)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rPr>
      </w:pPr>
      <w:r w:rsidRPr="00523A8E">
        <w:rPr>
          <w:rFonts w:ascii="Century Schoolbook" w:eastAsia="Times New Roman" w:hAnsi="Century Schoolbook"/>
          <w:sz w:val="24"/>
          <w:szCs w:val="24"/>
        </w:rPr>
        <w:t>Difasilitasi oleh pemerintah, pemprov, pemkab, dan pemdes  </w:t>
      </w:r>
    </w:p>
    <w:p w:rsidR="001C386D" w:rsidRPr="00523A8E" w:rsidRDefault="001C386D" w:rsidP="001C386D">
      <w:pPr>
        <w:pStyle w:val="ListParagraph"/>
        <w:numPr>
          <w:ilvl w:val="1"/>
          <w:numId w:val="5"/>
        </w:numPr>
        <w:spacing w:after="0" w:line="240" w:lineRule="auto"/>
        <w:ind w:left="993" w:hanging="567"/>
        <w:jc w:val="both"/>
        <w:rPr>
          <w:rFonts w:ascii="Century Schoolbook" w:eastAsia="Times New Roman" w:hAnsi="Century Schoolbook"/>
          <w:sz w:val="24"/>
          <w:szCs w:val="24"/>
        </w:rPr>
      </w:pPr>
      <w:r w:rsidRPr="00523A8E">
        <w:rPr>
          <w:rFonts w:ascii="Century Schoolbook" w:eastAsia="Times New Roman" w:hAnsi="Century Schoolbook"/>
          <w:sz w:val="24"/>
          <w:szCs w:val="24"/>
        </w:rPr>
        <w:t xml:space="preserve">Pelaksanaan operasionalisasi dikontrol secara </w:t>
      </w:r>
      <w:proofErr w:type="gramStart"/>
      <w:r w:rsidRPr="00523A8E">
        <w:rPr>
          <w:rFonts w:ascii="Century Schoolbook" w:eastAsia="Times New Roman" w:hAnsi="Century Schoolbook"/>
          <w:sz w:val="24"/>
          <w:szCs w:val="24"/>
        </w:rPr>
        <w:t>bersama(</w:t>
      </w:r>
      <w:proofErr w:type="gramEnd"/>
      <w:r w:rsidRPr="00523A8E">
        <w:rPr>
          <w:rFonts w:ascii="Century Schoolbook" w:eastAsia="Times New Roman" w:hAnsi="Century Schoolbook"/>
          <w:sz w:val="24"/>
          <w:szCs w:val="24"/>
        </w:rPr>
        <w:t>pemdes, BPD, anggota).</w:t>
      </w:r>
      <w:r w:rsidRPr="00523A8E">
        <w:rPr>
          <w:rStyle w:val="FootnoteReference"/>
          <w:rFonts w:ascii="Century Schoolbook" w:eastAsia="Times New Roman" w:hAnsi="Century Schoolbook"/>
          <w:sz w:val="24"/>
          <w:szCs w:val="24"/>
        </w:rPr>
        <w:footnoteReference w:id="4"/>
      </w:r>
    </w:p>
    <w:p w:rsidR="001C386D" w:rsidRPr="00523A8E" w:rsidRDefault="001C386D" w:rsidP="001C386D">
      <w:pPr>
        <w:pStyle w:val="ListParagraph"/>
        <w:spacing w:after="0" w:line="240" w:lineRule="auto"/>
        <w:ind w:left="993"/>
        <w:jc w:val="both"/>
        <w:rPr>
          <w:rFonts w:ascii="Century Schoolbook" w:eastAsia="Times New Roman" w:hAnsi="Century Schoolbook"/>
          <w:sz w:val="24"/>
          <w:szCs w:val="24"/>
        </w:rPr>
      </w:pPr>
    </w:p>
    <w:p w:rsidR="001C386D" w:rsidRPr="00523A8E" w:rsidRDefault="001C386D" w:rsidP="001C386D">
      <w:pPr>
        <w:spacing w:after="0" w:line="360" w:lineRule="auto"/>
        <w:ind w:left="360" w:firstLine="633"/>
        <w:contextualSpacing/>
        <w:jc w:val="both"/>
        <w:rPr>
          <w:rFonts w:ascii="Century Schoolbook" w:eastAsia="Times New Roman" w:hAnsi="Century Schoolbook"/>
          <w:sz w:val="24"/>
          <w:szCs w:val="24"/>
          <w:lang w:val="en-ID"/>
        </w:rPr>
      </w:pPr>
      <w:proofErr w:type="gramStart"/>
      <w:r w:rsidRPr="00523A8E">
        <w:rPr>
          <w:rFonts w:ascii="Century Schoolbook" w:eastAsia="Times New Roman" w:hAnsi="Century Schoolbook"/>
          <w:sz w:val="24"/>
          <w:szCs w:val="24"/>
          <w:lang w:val="en-ID"/>
        </w:rPr>
        <w:t>Secara Filosofis Pembentukan BUMDes ini adalah dikarenakan adanya nilai nilai kehidupan berbangsa dan bernegara yang tumbuh dan berkembang di dalam Kehidupan desa, dimana diharapkan dengan adanya BUMDes dapat menjadi alat penggerak ekonomi Keerakyatan.</w:t>
      </w:r>
      <w:proofErr w:type="gramEnd"/>
    </w:p>
    <w:p w:rsidR="001C386D" w:rsidRPr="00523A8E" w:rsidRDefault="001C386D" w:rsidP="001C386D">
      <w:pPr>
        <w:spacing w:after="0" w:line="360" w:lineRule="auto"/>
        <w:ind w:left="360" w:firstLine="633"/>
        <w:contextualSpacing/>
        <w:jc w:val="both"/>
        <w:rPr>
          <w:rFonts w:ascii="Century Schoolbook" w:eastAsia="Times New Roman" w:hAnsi="Century Schoolbook"/>
          <w:sz w:val="24"/>
          <w:szCs w:val="24"/>
        </w:rPr>
      </w:pPr>
      <w:r w:rsidRPr="00523A8E">
        <w:rPr>
          <w:rFonts w:ascii="Century Schoolbook" w:eastAsia="Times New Roman" w:hAnsi="Century Schoolbook"/>
          <w:sz w:val="24"/>
          <w:szCs w:val="24"/>
          <w:lang w:val="en-ID"/>
        </w:rPr>
        <w:t xml:space="preserve">BUMDes ini diharapkan tidak semata mata hanya mencari keuntungan semata namun juga dapat menjadi penggerak ekonomi pedesaam dan dapat bersama </w:t>
      </w:r>
      <w:proofErr w:type="gramStart"/>
      <w:r w:rsidRPr="00523A8E">
        <w:rPr>
          <w:rFonts w:ascii="Century Schoolbook" w:eastAsia="Times New Roman" w:hAnsi="Century Schoolbook"/>
          <w:sz w:val="24"/>
          <w:szCs w:val="24"/>
          <w:lang w:val="en-ID"/>
        </w:rPr>
        <w:t>sama</w:t>
      </w:r>
      <w:proofErr w:type="gramEnd"/>
      <w:r w:rsidRPr="00523A8E">
        <w:rPr>
          <w:rFonts w:ascii="Century Schoolbook" w:eastAsia="Times New Roman" w:hAnsi="Century Schoolbook"/>
          <w:sz w:val="24"/>
          <w:szCs w:val="24"/>
          <w:lang w:val="en-ID"/>
        </w:rPr>
        <w:t xml:space="preserve"> masyarakat desa ikut berpartisipasi dalam membagun desa sehingga terjadi pemberdayaan terhadap masyarakat desa itu sendiri. Dari </w:t>
      </w:r>
      <w:r w:rsidRPr="00523A8E">
        <w:rPr>
          <w:rFonts w:ascii="Century Schoolbook" w:eastAsia="Times New Roman" w:hAnsi="Century Schoolbook"/>
          <w:sz w:val="24"/>
          <w:szCs w:val="24"/>
          <w:lang w:val="en-ID"/>
        </w:rPr>
        <w:lastRenderedPageBreak/>
        <w:t xml:space="preserve">Aspek Sosiologisnya BUMDes ini diharapkan dapat memberdayaakan pemerintah desa dengan segala adat istiadat dan kearifan local setempat yang berbeda </w:t>
      </w:r>
      <w:proofErr w:type="gramStart"/>
      <w:r w:rsidRPr="00523A8E">
        <w:rPr>
          <w:rFonts w:ascii="Century Schoolbook" w:eastAsia="Times New Roman" w:hAnsi="Century Schoolbook"/>
          <w:sz w:val="24"/>
          <w:szCs w:val="24"/>
          <w:lang w:val="en-ID"/>
        </w:rPr>
        <w:t>beda</w:t>
      </w:r>
      <w:proofErr w:type="gramEnd"/>
      <w:r w:rsidRPr="00523A8E">
        <w:rPr>
          <w:rFonts w:ascii="Century Schoolbook" w:eastAsia="Times New Roman" w:hAnsi="Century Schoolbook"/>
          <w:b/>
          <w:bCs/>
          <w:sz w:val="24"/>
          <w:szCs w:val="24"/>
        </w:rPr>
        <w:t xml:space="preserve"> </w:t>
      </w:r>
    </w:p>
    <w:p w:rsidR="001C386D" w:rsidRPr="00523A8E" w:rsidRDefault="001C386D" w:rsidP="001C386D">
      <w:pPr>
        <w:spacing w:after="0" w:line="360" w:lineRule="auto"/>
        <w:ind w:left="360" w:firstLine="633"/>
        <w:contextualSpacing/>
        <w:jc w:val="both"/>
        <w:rPr>
          <w:rFonts w:ascii="Century Schoolbook" w:eastAsia="Times New Roman" w:hAnsi="Century Schoolbook"/>
          <w:sz w:val="24"/>
          <w:szCs w:val="24"/>
          <w:lang w:val="en-ID"/>
        </w:rPr>
      </w:pPr>
    </w:p>
    <w:p w:rsidR="005C6793" w:rsidRPr="00523A8E" w:rsidRDefault="00303453" w:rsidP="0026173F">
      <w:pPr>
        <w:autoSpaceDE w:val="0"/>
        <w:autoSpaceDN w:val="0"/>
        <w:adjustRightInd w:val="0"/>
        <w:spacing w:after="0" w:line="360" w:lineRule="auto"/>
        <w:jc w:val="both"/>
        <w:rPr>
          <w:rFonts w:ascii="Century Schoolbook" w:eastAsia="Times New Roman" w:hAnsi="Century Schoolbook" w:cs="Times New Roman"/>
          <w:b/>
          <w:color w:val="000000" w:themeColor="text1"/>
          <w:sz w:val="24"/>
          <w:szCs w:val="24"/>
        </w:rPr>
      </w:pPr>
      <w:r w:rsidRPr="00523A8E">
        <w:rPr>
          <w:rFonts w:ascii="Century Schoolbook" w:eastAsia="Times New Roman" w:hAnsi="Century Schoolbook" w:cs="Times New Roman"/>
          <w:b/>
          <w:color w:val="000000" w:themeColor="text1"/>
          <w:sz w:val="24"/>
          <w:szCs w:val="24"/>
        </w:rPr>
        <w:t>Pembahasan</w:t>
      </w:r>
    </w:p>
    <w:p w:rsidR="001C386D" w:rsidRPr="00523A8E" w:rsidRDefault="001C386D" w:rsidP="0026173F">
      <w:pPr>
        <w:autoSpaceDE w:val="0"/>
        <w:autoSpaceDN w:val="0"/>
        <w:adjustRightInd w:val="0"/>
        <w:spacing w:after="0" w:line="360" w:lineRule="auto"/>
        <w:jc w:val="both"/>
        <w:rPr>
          <w:rFonts w:ascii="Century Schoolbook" w:eastAsia="Times New Roman" w:hAnsi="Century Schoolbook" w:cs="Times New Roman"/>
          <w:b/>
          <w:color w:val="000000" w:themeColor="text1"/>
          <w:sz w:val="24"/>
          <w:szCs w:val="24"/>
        </w:rPr>
      </w:pPr>
    </w:p>
    <w:p w:rsidR="00303453" w:rsidRPr="00523A8E" w:rsidRDefault="004A6433" w:rsidP="0026173F">
      <w:pPr>
        <w:autoSpaceDE w:val="0"/>
        <w:autoSpaceDN w:val="0"/>
        <w:adjustRightInd w:val="0"/>
        <w:spacing w:after="0" w:line="360" w:lineRule="auto"/>
        <w:jc w:val="both"/>
        <w:rPr>
          <w:rFonts w:ascii="Century Schoolbook" w:eastAsia="Times New Roman" w:hAnsi="Century Schoolbook" w:cs="Times New Roman"/>
          <w:b/>
          <w:color w:val="000000" w:themeColor="text1"/>
          <w:sz w:val="24"/>
          <w:szCs w:val="24"/>
        </w:rPr>
      </w:pPr>
      <w:r w:rsidRPr="00523A8E">
        <w:rPr>
          <w:rFonts w:ascii="Century Schoolbook" w:eastAsia="Times New Roman" w:hAnsi="Century Schoolbook" w:cs="Times New Roman"/>
          <w:b/>
          <w:color w:val="000000" w:themeColor="text1"/>
          <w:sz w:val="24"/>
          <w:szCs w:val="24"/>
        </w:rPr>
        <w:t>Konsepsi dan Bentuk BUMDes di Provinsi Jambi</w:t>
      </w:r>
    </w:p>
    <w:p w:rsidR="004A6433" w:rsidRPr="00523A8E" w:rsidRDefault="004A6433" w:rsidP="0026173F">
      <w:pPr>
        <w:autoSpaceDE w:val="0"/>
        <w:autoSpaceDN w:val="0"/>
        <w:adjustRightInd w:val="0"/>
        <w:spacing w:after="0" w:line="360" w:lineRule="auto"/>
        <w:jc w:val="both"/>
        <w:rPr>
          <w:rFonts w:ascii="Century Schoolbook" w:eastAsia="Times New Roman" w:hAnsi="Century Schoolbook" w:cs="Times New Roman"/>
          <w:b/>
          <w:color w:val="000000" w:themeColor="text1"/>
          <w:sz w:val="24"/>
          <w:szCs w:val="24"/>
        </w:rPr>
      </w:pPr>
    </w:p>
    <w:p w:rsidR="00042830" w:rsidRPr="00523A8E" w:rsidRDefault="004A6433" w:rsidP="0026173F">
      <w:pPr>
        <w:shd w:val="clear" w:color="auto" w:fill="FFFFFF"/>
        <w:spacing w:after="0" w:line="360" w:lineRule="auto"/>
        <w:ind w:firstLine="851"/>
        <w:jc w:val="both"/>
        <w:rPr>
          <w:rFonts w:ascii="Century Schoolbook" w:hAnsi="Century Schoolbook"/>
          <w:sz w:val="24"/>
          <w:szCs w:val="24"/>
        </w:rPr>
      </w:pPr>
      <w:proofErr w:type="gramStart"/>
      <w:r w:rsidRPr="00523A8E">
        <w:rPr>
          <w:rFonts w:ascii="Century Schoolbook" w:hAnsi="Century Schoolbook"/>
          <w:sz w:val="24"/>
          <w:szCs w:val="24"/>
        </w:rPr>
        <w:t>Pola pembangunan dipedesaan selama ini dilakukan secara sentralistik, desa hanya menunggu bantuan dari pusat dalam hal pembiayaan pembangunan desa dan kesan yang ditimbulkan adalah desa merupakan obyek pembangun.</w:t>
      </w:r>
      <w:proofErr w:type="gramEnd"/>
      <w:r w:rsidRPr="00523A8E">
        <w:rPr>
          <w:rFonts w:ascii="Century Schoolbook" w:hAnsi="Century Schoolbook"/>
          <w:sz w:val="24"/>
          <w:szCs w:val="24"/>
        </w:rPr>
        <w:t xml:space="preserve"> Ketika desa itu menjadi obyek maka </w:t>
      </w:r>
      <w:proofErr w:type="gramStart"/>
      <w:r w:rsidRPr="00523A8E">
        <w:rPr>
          <w:rFonts w:ascii="Century Schoolbook" w:hAnsi="Century Schoolbook"/>
          <w:sz w:val="24"/>
          <w:szCs w:val="24"/>
        </w:rPr>
        <w:t>ia</w:t>
      </w:r>
      <w:proofErr w:type="gramEnd"/>
      <w:r w:rsidRPr="00523A8E">
        <w:rPr>
          <w:rFonts w:ascii="Century Schoolbook" w:hAnsi="Century Schoolbook"/>
          <w:sz w:val="24"/>
          <w:szCs w:val="24"/>
        </w:rPr>
        <w:t xml:space="preserve"> cenderung akan pasif, diam menungg</w:t>
      </w:r>
      <w:r w:rsidR="006C3979" w:rsidRPr="00523A8E">
        <w:rPr>
          <w:rFonts w:ascii="Century Schoolbook" w:hAnsi="Century Schoolbook"/>
          <w:sz w:val="24"/>
          <w:szCs w:val="24"/>
        </w:rPr>
        <w:t>u gerakan dari pemerintah pusat, mengucurkan dana untuk pembangunan dan dialokasikan dalam APBN.</w:t>
      </w:r>
      <w:r w:rsidRPr="00523A8E">
        <w:rPr>
          <w:rFonts w:ascii="Century Schoolbook" w:hAnsi="Century Schoolbook"/>
          <w:sz w:val="24"/>
          <w:szCs w:val="24"/>
        </w:rPr>
        <w:t xml:space="preserve"> </w:t>
      </w:r>
    </w:p>
    <w:p w:rsidR="00042830" w:rsidRPr="00523A8E" w:rsidRDefault="004A6433" w:rsidP="0026173F">
      <w:pPr>
        <w:shd w:val="clear" w:color="auto" w:fill="FFFFFF"/>
        <w:spacing w:after="0" w:line="360" w:lineRule="auto"/>
        <w:ind w:firstLine="851"/>
        <w:jc w:val="both"/>
        <w:rPr>
          <w:rFonts w:ascii="Century Schoolbook" w:hAnsi="Century Schoolbook"/>
          <w:sz w:val="24"/>
          <w:szCs w:val="24"/>
        </w:rPr>
      </w:pPr>
      <w:r w:rsidRPr="00523A8E">
        <w:rPr>
          <w:rFonts w:ascii="Century Schoolbook" w:hAnsi="Century Schoolbook"/>
          <w:sz w:val="24"/>
          <w:szCs w:val="24"/>
        </w:rPr>
        <w:t>Seringkali bantuan tersebut tidak sesuai dengan kebutuhan yan</w:t>
      </w:r>
      <w:r w:rsidR="006C3979" w:rsidRPr="00523A8E">
        <w:rPr>
          <w:rFonts w:ascii="Century Schoolbook" w:hAnsi="Century Schoolbook"/>
          <w:sz w:val="24"/>
          <w:szCs w:val="24"/>
        </w:rPr>
        <w:t>g benar benar dibutuhkan desa dan k</w:t>
      </w:r>
      <w:r w:rsidRPr="00523A8E">
        <w:rPr>
          <w:rFonts w:ascii="Century Schoolbook" w:hAnsi="Century Schoolbook"/>
          <w:sz w:val="24"/>
          <w:szCs w:val="24"/>
        </w:rPr>
        <w:t>onsep pembangunan melalui b</w:t>
      </w:r>
      <w:r w:rsidR="006C3979" w:rsidRPr="00523A8E">
        <w:rPr>
          <w:rFonts w:ascii="Century Schoolbook" w:hAnsi="Century Schoolbook"/>
          <w:sz w:val="24"/>
          <w:szCs w:val="24"/>
        </w:rPr>
        <w:t xml:space="preserve">antuan tidak memberdayakan, </w:t>
      </w:r>
      <w:r w:rsidRPr="00523A8E">
        <w:rPr>
          <w:rFonts w:ascii="Century Schoolbook" w:hAnsi="Century Schoolbook"/>
          <w:sz w:val="24"/>
          <w:szCs w:val="24"/>
        </w:rPr>
        <w:t xml:space="preserve">sebaliknya malah menciptakan </w:t>
      </w:r>
      <w:proofErr w:type="gramStart"/>
      <w:r w:rsidRPr="00523A8E">
        <w:rPr>
          <w:rFonts w:ascii="Century Schoolbook" w:hAnsi="Century Schoolbook"/>
          <w:sz w:val="24"/>
          <w:szCs w:val="24"/>
        </w:rPr>
        <w:t>kultur</w:t>
      </w:r>
      <w:proofErr w:type="gramEnd"/>
      <w:r w:rsidRPr="00523A8E">
        <w:rPr>
          <w:rFonts w:ascii="Century Schoolbook" w:hAnsi="Century Schoolbook"/>
          <w:sz w:val="24"/>
          <w:szCs w:val="24"/>
        </w:rPr>
        <w:t xml:space="preserve"> ketergantungan atau kultur meminta dari masyarakat pedesaan.</w:t>
      </w:r>
    </w:p>
    <w:p w:rsidR="006C3979" w:rsidRPr="00523A8E" w:rsidRDefault="006C3979" w:rsidP="0026173F">
      <w:pPr>
        <w:shd w:val="clear" w:color="auto" w:fill="FFFFFF"/>
        <w:spacing w:after="0" w:line="360" w:lineRule="auto"/>
        <w:ind w:firstLine="851"/>
        <w:jc w:val="both"/>
        <w:rPr>
          <w:rFonts w:ascii="Century Schoolbook" w:hAnsi="Century Schoolbook"/>
          <w:sz w:val="24"/>
          <w:szCs w:val="24"/>
        </w:rPr>
      </w:pPr>
      <w:r w:rsidRPr="00523A8E">
        <w:rPr>
          <w:rFonts w:ascii="Century Schoolbook" w:hAnsi="Century Schoolbook"/>
          <w:sz w:val="24"/>
          <w:szCs w:val="24"/>
        </w:rPr>
        <w:t>Walaupun tujuan pemberian bantuan dana ini membantu mengatasi permasalahan</w:t>
      </w:r>
      <w:r w:rsidR="00042830" w:rsidRPr="00523A8E">
        <w:rPr>
          <w:rFonts w:ascii="Century Schoolbook" w:hAnsi="Century Schoolbook"/>
          <w:sz w:val="24"/>
          <w:szCs w:val="24"/>
        </w:rPr>
        <w:t xml:space="preserve"> </w:t>
      </w:r>
      <w:r w:rsidRPr="00523A8E">
        <w:rPr>
          <w:rFonts w:ascii="Century Schoolbook" w:hAnsi="Century Schoolbook"/>
          <w:sz w:val="24"/>
          <w:szCs w:val="24"/>
        </w:rPr>
        <w:t>perekonomian desa, pemberdayaan ekonomi masyarakat</w:t>
      </w:r>
      <w:proofErr w:type="gramStart"/>
      <w:r w:rsidRPr="00523A8E">
        <w:rPr>
          <w:rFonts w:ascii="Century Schoolbook" w:hAnsi="Century Schoolbook"/>
          <w:sz w:val="24"/>
          <w:szCs w:val="24"/>
        </w:rPr>
        <w:t>,</w:t>
      </w:r>
      <w:r w:rsidR="00042830" w:rsidRPr="00523A8E">
        <w:rPr>
          <w:rFonts w:ascii="Century Schoolbook" w:hAnsi="Century Schoolbook"/>
          <w:sz w:val="24"/>
          <w:szCs w:val="24"/>
        </w:rPr>
        <w:t>dan</w:t>
      </w:r>
      <w:proofErr w:type="gramEnd"/>
      <w:r w:rsidR="00042830" w:rsidRPr="00523A8E">
        <w:rPr>
          <w:rFonts w:ascii="Century Schoolbook" w:hAnsi="Century Schoolbook"/>
          <w:sz w:val="24"/>
          <w:szCs w:val="24"/>
        </w:rPr>
        <w:t xml:space="preserve"> mendukung pembangunan didesa. Banyak penyelewengan yang dilakukan baik disengaja ataupun karena ketdaktahuan perangkat desa untuk menggunakan </w:t>
      </w:r>
      <w:proofErr w:type="gramStart"/>
      <w:r w:rsidR="00042830" w:rsidRPr="00523A8E">
        <w:rPr>
          <w:rFonts w:ascii="Century Schoolbook" w:hAnsi="Century Schoolbook"/>
          <w:sz w:val="24"/>
          <w:szCs w:val="24"/>
        </w:rPr>
        <w:t>dana</w:t>
      </w:r>
      <w:proofErr w:type="gramEnd"/>
      <w:r w:rsidR="00042830" w:rsidRPr="00523A8E">
        <w:rPr>
          <w:rFonts w:ascii="Century Schoolbook" w:hAnsi="Century Schoolbook"/>
          <w:sz w:val="24"/>
          <w:szCs w:val="24"/>
        </w:rPr>
        <w:t xml:space="preserve"> bantuan tersebut</w:t>
      </w:r>
      <w:r w:rsidR="00042830" w:rsidRPr="00523A8E">
        <w:rPr>
          <w:rStyle w:val="FootnoteReference"/>
          <w:rFonts w:ascii="Century Schoolbook" w:hAnsi="Century Schoolbook"/>
          <w:sz w:val="24"/>
          <w:szCs w:val="24"/>
        </w:rPr>
        <w:footnoteReference w:id="5"/>
      </w:r>
      <w:r w:rsidR="00042830" w:rsidRPr="00523A8E">
        <w:rPr>
          <w:rFonts w:ascii="Century Schoolbook" w:hAnsi="Century Schoolbook"/>
          <w:sz w:val="24"/>
          <w:szCs w:val="24"/>
        </w:rPr>
        <w:t>.</w:t>
      </w:r>
    </w:p>
    <w:p w:rsidR="005C64A9" w:rsidRPr="00523A8E" w:rsidRDefault="005C64A9" w:rsidP="005C64A9">
      <w:pPr>
        <w:shd w:val="clear" w:color="auto" w:fill="FFFFFF"/>
        <w:spacing w:after="0" w:line="360" w:lineRule="auto"/>
        <w:ind w:firstLine="851"/>
        <w:jc w:val="both"/>
        <w:rPr>
          <w:rFonts w:ascii="Century Schoolbook" w:hAnsi="Century Schoolbook"/>
          <w:sz w:val="24"/>
          <w:szCs w:val="24"/>
        </w:rPr>
      </w:pPr>
      <w:proofErr w:type="gramStart"/>
      <w:r w:rsidRPr="00523A8E">
        <w:rPr>
          <w:rFonts w:ascii="Century Schoolbook" w:hAnsi="Century Schoolbook"/>
          <w:sz w:val="24"/>
          <w:szCs w:val="24"/>
        </w:rPr>
        <w:t>Gagasan</w:t>
      </w:r>
      <w:r w:rsidR="003957D8" w:rsidRPr="00523A8E">
        <w:rPr>
          <w:rFonts w:ascii="Century Schoolbook" w:hAnsi="Century Schoolbook"/>
          <w:sz w:val="24"/>
          <w:szCs w:val="24"/>
        </w:rPr>
        <w:t xml:space="preserve"> yang mendasari terbentu</w:t>
      </w:r>
      <w:r w:rsidRPr="00523A8E">
        <w:rPr>
          <w:rFonts w:ascii="Century Schoolbook" w:hAnsi="Century Schoolbook"/>
          <w:sz w:val="24"/>
          <w:szCs w:val="24"/>
        </w:rPr>
        <w:t>knya B</w:t>
      </w:r>
      <w:r w:rsidR="003957D8" w:rsidRPr="00523A8E">
        <w:rPr>
          <w:rFonts w:ascii="Century Schoolbook" w:hAnsi="Century Schoolbook"/>
          <w:sz w:val="24"/>
          <w:szCs w:val="24"/>
        </w:rPr>
        <w:t>UM</w:t>
      </w:r>
      <w:r w:rsidRPr="00523A8E">
        <w:rPr>
          <w:rFonts w:ascii="Century Schoolbook" w:hAnsi="Century Schoolbook"/>
          <w:sz w:val="24"/>
          <w:szCs w:val="24"/>
        </w:rPr>
        <w:t>Des ini berawal dari adanya undang undang tentang Pemerintahan Daerah, dimana pendirian BUMDes dikaitkan dengan pengeloalaan asset yang dimiliki desa yang diupayakan sebagai upaya untuk meningkatkan penghasilan masyarakat pedesaan.</w:t>
      </w:r>
      <w:proofErr w:type="gramEnd"/>
    </w:p>
    <w:p w:rsidR="00AB716F" w:rsidRPr="00523A8E" w:rsidRDefault="00DD64C4" w:rsidP="005C64A9">
      <w:pPr>
        <w:shd w:val="clear" w:color="auto" w:fill="FFFFFF"/>
        <w:spacing w:after="0" w:line="360" w:lineRule="auto"/>
        <w:ind w:firstLine="851"/>
        <w:jc w:val="both"/>
        <w:rPr>
          <w:rFonts w:ascii="Century Schoolbook" w:hAnsi="Century Schoolbook"/>
          <w:sz w:val="24"/>
          <w:szCs w:val="24"/>
        </w:rPr>
      </w:pPr>
      <w:proofErr w:type="gramStart"/>
      <w:r w:rsidRPr="00523A8E">
        <w:rPr>
          <w:rFonts w:ascii="Century Schoolbook" w:hAnsi="Century Schoolbook"/>
          <w:sz w:val="24"/>
          <w:szCs w:val="24"/>
        </w:rPr>
        <w:lastRenderedPageBreak/>
        <w:t>S</w:t>
      </w:r>
      <w:r w:rsidR="00AB716F" w:rsidRPr="00523A8E">
        <w:rPr>
          <w:rFonts w:ascii="Century Schoolbook" w:hAnsi="Century Schoolbook"/>
          <w:sz w:val="24"/>
          <w:szCs w:val="24"/>
        </w:rPr>
        <w:t xml:space="preserve">ebagai suatu pendekatan </w:t>
      </w:r>
      <w:r w:rsidRPr="00523A8E">
        <w:rPr>
          <w:rFonts w:ascii="Century Schoolbook" w:hAnsi="Century Schoolbook"/>
          <w:sz w:val="24"/>
          <w:szCs w:val="24"/>
        </w:rPr>
        <w:t xml:space="preserve">yang relative </w:t>
      </w:r>
      <w:r w:rsidR="00AB716F" w:rsidRPr="00523A8E">
        <w:rPr>
          <w:rFonts w:ascii="Century Schoolbook" w:hAnsi="Century Schoolbook"/>
          <w:sz w:val="24"/>
          <w:szCs w:val="24"/>
        </w:rPr>
        <w:t>baru dalam</w:t>
      </w:r>
      <w:r w:rsidRPr="00523A8E">
        <w:rPr>
          <w:rFonts w:ascii="Century Schoolbook" w:hAnsi="Century Schoolbook"/>
          <w:sz w:val="24"/>
          <w:szCs w:val="24"/>
        </w:rPr>
        <w:t xml:space="preserve"> bidang </w:t>
      </w:r>
      <w:r w:rsidR="00AB716F" w:rsidRPr="00523A8E">
        <w:rPr>
          <w:rFonts w:ascii="Century Schoolbook" w:hAnsi="Century Schoolbook"/>
          <w:sz w:val="24"/>
          <w:szCs w:val="24"/>
        </w:rPr>
        <w:t xml:space="preserve">usaha </w:t>
      </w:r>
      <w:r w:rsidRPr="00523A8E">
        <w:rPr>
          <w:rFonts w:ascii="Century Schoolbook" w:hAnsi="Century Schoolbook"/>
          <w:sz w:val="24"/>
          <w:szCs w:val="24"/>
        </w:rPr>
        <w:t xml:space="preserve">dalam rangka </w:t>
      </w:r>
      <w:r w:rsidR="00AB716F" w:rsidRPr="00523A8E">
        <w:rPr>
          <w:rFonts w:ascii="Century Schoolbook" w:hAnsi="Century Schoolbook"/>
          <w:sz w:val="24"/>
          <w:szCs w:val="24"/>
        </w:rPr>
        <w:t xml:space="preserve">peningkatan ekonomi desa </w:t>
      </w:r>
      <w:r w:rsidRPr="00523A8E">
        <w:rPr>
          <w:rFonts w:ascii="Century Schoolbook" w:hAnsi="Century Schoolbook"/>
          <w:sz w:val="24"/>
          <w:szCs w:val="24"/>
        </w:rPr>
        <w:t xml:space="preserve">yang mendasarkan </w:t>
      </w:r>
      <w:r w:rsidR="00A015C4" w:rsidRPr="00523A8E">
        <w:rPr>
          <w:rFonts w:ascii="Century Schoolbook" w:hAnsi="Century Schoolbook"/>
          <w:sz w:val="24"/>
          <w:szCs w:val="24"/>
        </w:rPr>
        <w:t>kebutuhan dan potensi desa.</w:t>
      </w:r>
      <w:proofErr w:type="gramEnd"/>
      <w:r w:rsidR="00A015C4" w:rsidRPr="00523A8E">
        <w:rPr>
          <w:rFonts w:ascii="Century Schoolbook" w:hAnsi="Century Schoolbook"/>
          <w:sz w:val="24"/>
          <w:szCs w:val="24"/>
        </w:rPr>
        <w:t xml:space="preserve"> Partisipasi masyarakat desa sangat dibutuhkan sepenuhnya dalam proses pengelolaan B</w:t>
      </w:r>
      <w:r w:rsidR="00AB716F" w:rsidRPr="00523A8E">
        <w:rPr>
          <w:rFonts w:ascii="Century Schoolbook" w:hAnsi="Century Schoolbook"/>
          <w:sz w:val="24"/>
          <w:szCs w:val="24"/>
        </w:rPr>
        <w:t xml:space="preserve">UMDes. </w:t>
      </w:r>
      <w:r w:rsidR="00A015C4" w:rsidRPr="00523A8E">
        <w:rPr>
          <w:rFonts w:ascii="Century Schoolbook" w:hAnsi="Century Schoolbook"/>
          <w:sz w:val="24"/>
          <w:szCs w:val="24"/>
        </w:rPr>
        <w:t xml:space="preserve">Dalam hal ini sebagai lembaga perekonomian didesa </w:t>
      </w:r>
      <w:proofErr w:type="gramStart"/>
      <w:r w:rsidR="00AB716F" w:rsidRPr="00523A8E">
        <w:rPr>
          <w:rFonts w:ascii="Century Schoolbook" w:hAnsi="Century Schoolbook"/>
          <w:sz w:val="24"/>
          <w:szCs w:val="24"/>
        </w:rPr>
        <w:t xml:space="preserve">BUMDes </w:t>
      </w:r>
      <w:r w:rsidR="00A015C4" w:rsidRPr="00523A8E">
        <w:rPr>
          <w:rFonts w:ascii="Century Schoolbook" w:hAnsi="Century Schoolbook"/>
          <w:sz w:val="24"/>
          <w:szCs w:val="24"/>
        </w:rPr>
        <w:t xml:space="preserve"> akan</w:t>
      </w:r>
      <w:proofErr w:type="gramEnd"/>
      <w:r w:rsidR="00A015C4" w:rsidRPr="00523A8E">
        <w:rPr>
          <w:rFonts w:ascii="Century Schoolbook" w:hAnsi="Century Schoolbook"/>
          <w:sz w:val="24"/>
          <w:szCs w:val="24"/>
        </w:rPr>
        <w:t xml:space="preserve"> menerima semua kegiatan ekonomi sebagai wujud lembaga atau badan usaha yang akan dikelola secara serius</w:t>
      </w:r>
      <w:r w:rsidR="00AB716F" w:rsidRPr="00523A8E">
        <w:rPr>
          <w:rFonts w:ascii="Century Schoolbook" w:hAnsi="Century Schoolbook"/>
          <w:sz w:val="24"/>
          <w:szCs w:val="24"/>
        </w:rPr>
        <w:t xml:space="preserve">, </w:t>
      </w:r>
      <w:r w:rsidR="00A015C4" w:rsidRPr="00523A8E">
        <w:rPr>
          <w:rFonts w:ascii="Century Schoolbook" w:hAnsi="Century Schoolbook"/>
          <w:sz w:val="24"/>
          <w:szCs w:val="24"/>
        </w:rPr>
        <w:t>dan selalu mendasarkan pada kemampuan sumber daya asli desa dengan alas an agar masyarakat</w:t>
      </w:r>
      <w:r w:rsidR="00A43197" w:rsidRPr="00523A8E">
        <w:rPr>
          <w:rFonts w:ascii="Century Schoolbook" w:hAnsi="Century Schoolbook"/>
          <w:sz w:val="24"/>
          <w:szCs w:val="24"/>
        </w:rPr>
        <w:t xml:space="preserve"> lebih menghasilkan dan berdaya guna</w:t>
      </w:r>
      <w:r w:rsidR="00AB716F" w:rsidRPr="00523A8E">
        <w:rPr>
          <w:rFonts w:ascii="Century Schoolbook" w:hAnsi="Century Schoolbook"/>
          <w:sz w:val="24"/>
          <w:szCs w:val="24"/>
        </w:rPr>
        <w:t>.</w:t>
      </w:r>
      <w:r w:rsidR="00AB716F" w:rsidRPr="00523A8E">
        <w:rPr>
          <w:rStyle w:val="FootnoteReference"/>
          <w:rFonts w:ascii="Century Schoolbook" w:hAnsi="Century Schoolbook"/>
          <w:sz w:val="24"/>
          <w:szCs w:val="24"/>
        </w:rPr>
        <w:footnoteReference w:id="6"/>
      </w:r>
    </w:p>
    <w:p w:rsidR="00902C62" w:rsidRPr="00523A8E" w:rsidRDefault="007242F1" w:rsidP="0026173F">
      <w:pPr>
        <w:shd w:val="clear" w:color="auto" w:fill="FFFFFF"/>
        <w:spacing w:after="0" w:line="360" w:lineRule="auto"/>
        <w:ind w:firstLine="851"/>
        <w:jc w:val="both"/>
        <w:rPr>
          <w:rFonts w:ascii="Century Schoolbook" w:eastAsia="Times New Roman" w:hAnsi="Century Schoolbook"/>
          <w:sz w:val="24"/>
          <w:szCs w:val="24"/>
          <w:lang w:val="en-ID"/>
        </w:rPr>
      </w:pPr>
      <w:r w:rsidRPr="00523A8E">
        <w:rPr>
          <w:rFonts w:ascii="Century Schoolbook" w:eastAsia="Times New Roman" w:hAnsi="Century Schoolbook"/>
          <w:sz w:val="24"/>
          <w:szCs w:val="24"/>
          <w:lang w:val="en-ID"/>
        </w:rPr>
        <w:t xml:space="preserve">Jika </w:t>
      </w:r>
      <w:r w:rsidR="005E6007" w:rsidRPr="00523A8E">
        <w:rPr>
          <w:rFonts w:ascii="Century Schoolbook" w:eastAsia="Times New Roman" w:hAnsi="Century Schoolbook"/>
          <w:sz w:val="24"/>
          <w:szCs w:val="24"/>
          <w:lang w:val="en-ID"/>
        </w:rPr>
        <w:t xml:space="preserve">merujuk pada konsep antara BUMDes dengan badan Hukum usaha lainnya yang kita kenal maka </w:t>
      </w:r>
      <w:proofErr w:type="gramStart"/>
      <w:r w:rsidR="005E6007" w:rsidRPr="00523A8E">
        <w:rPr>
          <w:rFonts w:ascii="Century Schoolbook" w:eastAsia="Times New Roman" w:hAnsi="Century Schoolbook"/>
          <w:sz w:val="24"/>
          <w:szCs w:val="24"/>
          <w:lang w:val="en-ID"/>
        </w:rPr>
        <w:t>akan</w:t>
      </w:r>
      <w:proofErr w:type="gramEnd"/>
      <w:r w:rsidR="005E6007" w:rsidRPr="00523A8E">
        <w:rPr>
          <w:rFonts w:ascii="Century Schoolbook" w:eastAsia="Times New Roman" w:hAnsi="Century Schoolbook"/>
          <w:sz w:val="24"/>
          <w:szCs w:val="24"/>
          <w:lang w:val="en-ID"/>
        </w:rPr>
        <w:t xml:space="preserve"> terlihat perbedaan yang bisa dilihat </w:t>
      </w:r>
      <w:r w:rsidR="005E6007" w:rsidRPr="00523A8E">
        <w:rPr>
          <w:rStyle w:val="FootnoteReference"/>
          <w:rFonts w:ascii="Century Schoolbook" w:eastAsia="Times New Roman" w:hAnsi="Century Schoolbook"/>
          <w:sz w:val="24"/>
          <w:szCs w:val="24"/>
          <w:lang w:val="en-ID"/>
        </w:rPr>
        <w:footnoteReference w:id="7"/>
      </w:r>
      <w:r w:rsidR="00A20966" w:rsidRPr="00523A8E">
        <w:rPr>
          <w:rFonts w:ascii="Century Schoolbook" w:eastAsia="Times New Roman" w:hAnsi="Century Schoolbook"/>
          <w:sz w:val="24"/>
          <w:szCs w:val="24"/>
          <w:lang w:val="en-ID"/>
        </w:rPr>
        <w:t xml:space="preserve"> kepemilikan, Status badan Hukum, pendiri, pertanggungjawabannya, sumber dana dan </w:t>
      </w:r>
      <w:r w:rsidR="00951939" w:rsidRPr="00523A8E">
        <w:rPr>
          <w:rFonts w:ascii="Century Schoolbook" w:eastAsia="Times New Roman" w:hAnsi="Century Schoolbook"/>
          <w:sz w:val="24"/>
          <w:szCs w:val="24"/>
          <w:lang w:val="en-ID"/>
        </w:rPr>
        <w:t>asset.</w:t>
      </w:r>
    </w:p>
    <w:p w:rsidR="008B3E67" w:rsidRPr="00523A8E" w:rsidRDefault="00BA5C6B" w:rsidP="0026173F">
      <w:pPr>
        <w:shd w:val="clear" w:color="auto" w:fill="FFFFFF"/>
        <w:spacing w:after="0" w:line="360" w:lineRule="auto"/>
        <w:ind w:firstLine="851"/>
        <w:jc w:val="both"/>
        <w:rPr>
          <w:rFonts w:ascii="Century Schoolbook" w:hAnsi="Century Schoolbook"/>
          <w:sz w:val="24"/>
          <w:szCs w:val="24"/>
        </w:rPr>
      </w:pPr>
      <w:r w:rsidRPr="00523A8E">
        <w:rPr>
          <w:rFonts w:ascii="Century Schoolbook" w:hAnsi="Century Schoolbook"/>
          <w:sz w:val="24"/>
          <w:szCs w:val="24"/>
        </w:rPr>
        <w:t xml:space="preserve">Sebelum adanya konsep BUMDes yang sesuai diamanatkan UU Desa, di </w:t>
      </w:r>
      <w:r w:rsidR="001C386D" w:rsidRPr="00523A8E">
        <w:rPr>
          <w:rFonts w:ascii="Century Schoolbook" w:hAnsi="Century Schoolbook"/>
          <w:sz w:val="24"/>
          <w:szCs w:val="24"/>
        </w:rPr>
        <w:t xml:space="preserve">kabupaten muaro bungo, </w:t>
      </w:r>
      <w:r w:rsidRPr="00523A8E">
        <w:rPr>
          <w:rFonts w:ascii="Century Schoolbook" w:hAnsi="Century Schoolbook"/>
          <w:sz w:val="24"/>
          <w:szCs w:val="24"/>
        </w:rPr>
        <w:t xml:space="preserve">salah satu Kabupaten di Provinsi Jambi telah mengenal Konsep badan usaha seperti BUMDes  yang dikenal dengan istilah BUMDus. Konsep dari BUMDus ini adalah </w:t>
      </w:r>
      <w:r w:rsidR="009306FC" w:rsidRPr="00523A8E">
        <w:rPr>
          <w:rFonts w:ascii="Century Schoolbook" w:hAnsi="Century Schoolbook"/>
          <w:sz w:val="24"/>
          <w:szCs w:val="24"/>
          <w:lang w:val="en-ID"/>
        </w:rPr>
        <w:t xml:space="preserve">lembaga </w:t>
      </w:r>
      <w:r w:rsidRPr="00523A8E">
        <w:rPr>
          <w:rFonts w:ascii="Century Schoolbook" w:hAnsi="Century Schoolbook"/>
          <w:sz w:val="24"/>
          <w:szCs w:val="24"/>
          <w:lang w:val="en-ID"/>
        </w:rPr>
        <w:t xml:space="preserve">yang dipergunakan sebagai sarana </w:t>
      </w:r>
      <w:r w:rsidR="009306FC" w:rsidRPr="00523A8E">
        <w:rPr>
          <w:rFonts w:ascii="Century Schoolbook" w:hAnsi="Century Schoolbook"/>
          <w:sz w:val="24"/>
          <w:szCs w:val="24"/>
          <w:lang w:val="en-ID"/>
        </w:rPr>
        <w:t>untuk meningkatkan partisipasi masyarakat dalam pembangunan</w:t>
      </w:r>
      <w:r w:rsidR="00151FDF" w:rsidRPr="00523A8E">
        <w:rPr>
          <w:rFonts w:ascii="Century Schoolbook" w:hAnsi="Century Schoolbook"/>
          <w:sz w:val="24"/>
          <w:szCs w:val="24"/>
          <w:lang w:val="en-ID"/>
        </w:rPr>
        <w:t xml:space="preserve"> yang diakomodir dalam </w:t>
      </w:r>
      <w:proofErr w:type="gramStart"/>
      <w:r w:rsidR="00151FDF" w:rsidRPr="00523A8E">
        <w:rPr>
          <w:rFonts w:ascii="Century Schoolbook" w:hAnsi="Century Schoolbook"/>
          <w:sz w:val="24"/>
          <w:szCs w:val="24"/>
          <w:lang w:val="en-ID"/>
        </w:rPr>
        <w:t xml:space="preserve">suatu </w:t>
      </w:r>
      <w:r w:rsidR="009306FC" w:rsidRPr="00523A8E">
        <w:rPr>
          <w:rFonts w:ascii="Century Schoolbook" w:hAnsi="Century Schoolbook"/>
          <w:sz w:val="24"/>
          <w:szCs w:val="24"/>
          <w:lang w:val="en-ID"/>
        </w:rPr>
        <w:t xml:space="preserve"> Perda</w:t>
      </w:r>
      <w:proofErr w:type="gramEnd"/>
      <w:r w:rsidR="009306FC" w:rsidRPr="00523A8E">
        <w:rPr>
          <w:rFonts w:ascii="Century Schoolbook" w:hAnsi="Century Schoolbook"/>
          <w:sz w:val="24"/>
          <w:szCs w:val="24"/>
          <w:lang w:val="en-ID"/>
        </w:rPr>
        <w:t xml:space="preserve">  tersebut yaitu nomor 19 Tahun 2012 Tentang Pedoman Pembentukan Badan Usaha Milik Dusun (BUMDus)</w:t>
      </w:r>
      <w:r w:rsidR="00151FDF" w:rsidRPr="00523A8E">
        <w:rPr>
          <w:rFonts w:ascii="Century Schoolbook" w:hAnsi="Century Schoolbook"/>
          <w:sz w:val="24"/>
          <w:szCs w:val="24"/>
          <w:lang w:val="en-ID"/>
        </w:rPr>
        <w:t>.</w:t>
      </w:r>
    </w:p>
    <w:p w:rsidR="008B3E67" w:rsidRPr="00523A8E" w:rsidRDefault="009306FC" w:rsidP="0026173F">
      <w:pPr>
        <w:shd w:val="clear" w:color="auto" w:fill="FFFFFF"/>
        <w:tabs>
          <w:tab w:val="num" w:pos="720"/>
        </w:tabs>
        <w:spacing w:after="0" w:line="360" w:lineRule="auto"/>
        <w:ind w:firstLine="851"/>
        <w:jc w:val="both"/>
        <w:rPr>
          <w:rFonts w:ascii="Century Schoolbook" w:hAnsi="Century Schoolbook"/>
          <w:sz w:val="24"/>
          <w:szCs w:val="24"/>
        </w:rPr>
      </w:pPr>
      <w:r w:rsidRPr="00523A8E">
        <w:rPr>
          <w:rFonts w:ascii="Century Schoolbook" w:hAnsi="Century Schoolbook"/>
          <w:sz w:val="24"/>
          <w:szCs w:val="24"/>
          <w:lang w:val="en-ID"/>
        </w:rPr>
        <w:t xml:space="preserve">Ini memunjukan </w:t>
      </w:r>
      <w:proofErr w:type="gramStart"/>
      <w:r w:rsidR="00151FDF" w:rsidRPr="00523A8E">
        <w:rPr>
          <w:rFonts w:ascii="Century Schoolbook" w:hAnsi="Century Schoolbook"/>
          <w:sz w:val="24"/>
          <w:szCs w:val="24"/>
          <w:lang w:val="en-ID"/>
        </w:rPr>
        <w:t xml:space="preserve">Konsep </w:t>
      </w:r>
      <w:r w:rsidRPr="00523A8E">
        <w:rPr>
          <w:rFonts w:ascii="Century Schoolbook" w:hAnsi="Century Schoolbook"/>
          <w:sz w:val="24"/>
          <w:szCs w:val="24"/>
          <w:lang w:val="en-ID"/>
        </w:rPr>
        <w:t xml:space="preserve"> ten</w:t>
      </w:r>
      <w:r w:rsidR="00151FDF" w:rsidRPr="00523A8E">
        <w:rPr>
          <w:rFonts w:ascii="Century Schoolbook" w:hAnsi="Century Schoolbook"/>
          <w:sz w:val="24"/>
          <w:szCs w:val="24"/>
          <w:lang w:val="en-ID"/>
        </w:rPr>
        <w:t>tang</w:t>
      </w:r>
      <w:proofErr w:type="gramEnd"/>
      <w:r w:rsidR="00151FDF" w:rsidRPr="00523A8E">
        <w:rPr>
          <w:rFonts w:ascii="Century Schoolbook" w:hAnsi="Century Schoolbook"/>
          <w:sz w:val="24"/>
          <w:szCs w:val="24"/>
          <w:lang w:val="en-ID"/>
        </w:rPr>
        <w:t xml:space="preserve"> Bumdes sudah ada </w:t>
      </w:r>
      <w:r w:rsidR="00902C62" w:rsidRPr="00523A8E">
        <w:rPr>
          <w:rFonts w:ascii="Century Schoolbook" w:hAnsi="Century Schoolbook"/>
          <w:sz w:val="24"/>
          <w:szCs w:val="24"/>
          <w:lang w:val="en-ID"/>
        </w:rPr>
        <w:t xml:space="preserve"> diMuaro Bungo jauh </w:t>
      </w:r>
      <w:r w:rsidR="00151FDF" w:rsidRPr="00523A8E">
        <w:rPr>
          <w:rFonts w:ascii="Century Schoolbook" w:hAnsi="Century Schoolbook"/>
          <w:sz w:val="24"/>
          <w:szCs w:val="24"/>
          <w:lang w:val="en-ID"/>
        </w:rPr>
        <w:t>sebelum UU</w:t>
      </w:r>
      <w:r w:rsidR="00902C62" w:rsidRPr="00523A8E">
        <w:rPr>
          <w:rFonts w:ascii="Century Schoolbook" w:hAnsi="Century Schoolbook"/>
          <w:sz w:val="24"/>
          <w:szCs w:val="24"/>
          <w:lang w:val="en-ID"/>
        </w:rPr>
        <w:t xml:space="preserve"> Desa </w:t>
      </w:r>
      <w:r w:rsidRPr="00523A8E">
        <w:rPr>
          <w:rFonts w:ascii="Century Schoolbook" w:hAnsi="Century Schoolbook"/>
          <w:sz w:val="24"/>
          <w:szCs w:val="24"/>
          <w:lang w:val="en-ID"/>
        </w:rPr>
        <w:t xml:space="preserve">lahir </w:t>
      </w:r>
      <w:r w:rsidR="00151FDF" w:rsidRPr="00523A8E">
        <w:rPr>
          <w:rFonts w:ascii="Century Schoolbook" w:hAnsi="Century Schoolbook"/>
          <w:sz w:val="24"/>
          <w:szCs w:val="24"/>
          <w:lang w:val="en-ID"/>
        </w:rPr>
        <w:t>walaupun dengan nama sedikit berbed</w:t>
      </w:r>
      <w:r w:rsidR="00374D1D" w:rsidRPr="00523A8E">
        <w:rPr>
          <w:rFonts w:ascii="Century Schoolbook" w:hAnsi="Century Schoolbook"/>
          <w:sz w:val="24"/>
          <w:szCs w:val="24"/>
          <w:lang w:val="en-ID"/>
        </w:rPr>
        <w:t>a</w:t>
      </w:r>
      <w:r w:rsidR="00151FDF" w:rsidRPr="00523A8E">
        <w:rPr>
          <w:rFonts w:ascii="Century Schoolbook" w:hAnsi="Century Schoolbook"/>
          <w:sz w:val="24"/>
          <w:szCs w:val="24"/>
          <w:lang w:val="en-ID"/>
        </w:rPr>
        <w:t xml:space="preserve">. </w:t>
      </w:r>
      <w:r w:rsidRPr="00523A8E">
        <w:rPr>
          <w:rFonts w:ascii="Century Schoolbook" w:hAnsi="Century Schoolbook"/>
          <w:sz w:val="24"/>
          <w:szCs w:val="24"/>
          <w:lang w:val="en-ID"/>
        </w:rPr>
        <w:t xml:space="preserve">Dasar pertimbangan adanya Bumdus ini adalah dalam rangka meningkatkan perekonomian dusun </w:t>
      </w:r>
      <w:proofErr w:type="gramStart"/>
      <w:r w:rsidRPr="00523A8E">
        <w:rPr>
          <w:rFonts w:ascii="Century Schoolbook" w:hAnsi="Century Schoolbook"/>
          <w:sz w:val="24"/>
          <w:szCs w:val="24"/>
          <w:lang w:val="en-ID"/>
        </w:rPr>
        <w:t>kuat  dan</w:t>
      </w:r>
      <w:proofErr w:type="gramEnd"/>
      <w:r w:rsidRPr="00523A8E">
        <w:rPr>
          <w:rFonts w:ascii="Century Schoolbook" w:hAnsi="Century Schoolbook"/>
          <w:sz w:val="24"/>
          <w:szCs w:val="24"/>
          <w:lang w:val="en-ID"/>
        </w:rPr>
        <w:t xml:space="preserve"> mandiri melalui usaha dan pengelolaan potensi serta kekayaan dusun sebagaimana diamanatkan oleh Pasal 78 PP Nomor 72 Tahun 2005 Tentang Desa</w:t>
      </w:r>
      <w:r w:rsidR="00151FDF" w:rsidRPr="00523A8E">
        <w:rPr>
          <w:rFonts w:ascii="Century Schoolbook" w:hAnsi="Century Schoolbook"/>
          <w:sz w:val="24"/>
          <w:szCs w:val="24"/>
        </w:rPr>
        <w:t>.</w:t>
      </w:r>
    </w:p>
    <w:p w:rsidR="006C3979" w:rsidRPr="00523A8E" w:rsidRDefault="006C3979" w:rsidP="006C3979">
      <w:pPr>
        <w:shd w:val="clear" w:color="auto" w:fill="FFFFFF"/>
        <w:spacing w:after="107" w:line="240" w:lineRule="auto"/>
        <w:rPr>
          <w:rFonts w:ascii="Century Schoolbook" w:hAnsi="Century Schoolbook"/>
          <w:sz w:val="24"/>
          <w:szCs w:val="24"/>
        </w:rPr>
      </w:pPr>
    </w:p>
    <w:p w:rsidR="006D24BD" w:rsidRPr="00523A8E" w:rsidRDefault="006D24BD" w:rsidP="004A6433">
      <w:pPr>
        <w:autoSpaceDE w:val="0"/>
        <w:autoSpaceDN w:val="0"/>
        <w:adjustRightInd w:val="0"/>
        <w:spacing w:after="0" w:line="360" w:lineRule="auto"/>
        <w:jc w:val="both"/>
        <w:rPr>
          <w:rFonts w:ascii="Century Schoolbook" w:hAnsi="Century Schoolbook"/>
          <w:sz w:val="24"/>
          <w:szCs w:val="24"/>
        </w:rPr>
      </w:pPr>
    </w:p>
    <w:p w:rsidR="004A6433" w:rsidRPr="00523A8E" w:rsidRDefault="004A6433" w:rsidP="004A6433">
      <w:pPr>
        <w:autoSpaceDE w:val="0"/>
        <w:autoSpaceDN w:val="0"/>
        <w:adjustRightInd w:val="0"/>
        <w:spacing w:after="0" w:line="360" w:lineRule="auto"/>
        <w:jc w:val="both"/>
        <w:rPr>
          <w:rFonts w:ascii="Century Schoolbook" w:eastAsia="Times New Roman" w:hAnsi="Century Schoolbook" w:cs="Times New Roman"/>
          <w:b/>
          <w:color w:val="000000" w:themeColor="text1"/>
          <w:sz w:val="24"/>
          <w:szCs w:val="24"/>
        </w:rPr>
      </w:pPr>
    </w:p>
    <w:p w:rsidR="00303453" w:rsidRPr="00523A8E" w:rsidRDefault="00303453" w:rsidP="004A6433">
      <w:pPr>
        <w:pStyle w:val="Default"/>
        <w:jc w:val="both"/>
        <w:rPr>
          <w:rFonts w:ascii="Century Schoolbook" w:hAnsi="Century Schoolbook"/>
          <w:b/>
          <w:iCs/>
        </w:rPr>
      </w:pPr>
      <w:r w:rsidRPr="00523A8E">
        <w:rPr>
          <w:rFonts w:ascii="Century Schoolbook" w:hAnsi="Century Schoolbook"/>
          <w:b/>
          <w:iCs/>
        </w:rPr>
        <w:t>Peranan BUMDes dalam Perekonomian</w:t>
      </w:r>
      <w:r w:rsidR="006D24BD" w:rsidRPr="00523A8E">
        <w:rPr>
          <w:rFonts w:ascii="Century Schoolbook" w:hAnsi="Century Schoolbook"/>
          <w:b/>
          <w:iCs/>
        </w:rPr>
        <w:t xml:space="preserve"> Dalam Perwujudan Kesej</w:t>
      </w:r>
      <w:r w:rsidRPr="00523A8E">
        <w:rPr>
          <w:rFonts w:ascii="Century Schoolbook" w:hAnsi="Century Schoolbook"/>
          <w:b/>
          <w:iCs/>
        </w:rPr>
        <w:t>ahteraan Masyarakat</w:t>
      </w:r>
      <w:r w:rsidR="006D24BD" w:rsidRPr="00523A8E">
        <w:rPr>
          <w:rFonts w:ascii="Century Schoolbook" w:hAnsi="Century Schoolbook"/>
          <w:b/>
          <w:iCs/>
        </w:rPr>
        <w:t xml:space="preserve"> Desa</w:t>
      </w:r>
    </w:p>
    <w:p w:rsidR="00303453" w:rsidRPr="00523A8E" w:rsidRDefault="00303453" w:rsidP="004A6433">
      <w:pPr>
        <w:pStyle w:val="Default"/>
        <w:jc w:val="both"/>
        <w:rPr>
          <w:rFonts w:ascii="Century Schoolbook" w:hAnsi="Century Schoolbook"/>
        </w:rPr>
      </w:pPr>
    </w:p>
    <w:p w:rsidR="004A6433" w:rsidRPr="00523A8E" w:rsidRDefault="00A43197" w:rsidP="00081AC4">
      <w:pPr>
        <w:shd w:val="clear" w:color="auto" w:fill="FFFFFF"/>
        <w:tabs>
          <w:tab w:val="num" w:pos="720"/>
        </w:tabs>
        <w:spacing w:after="0" w:line="360" w:lineRule="auto"/>
        <w:ind w:firstLine="851"/>
        <w:jc w:val="both"/>
        <w:rPr>
          <w:rFonts w:ascii="Century Schoolbook" w:hAnsi="Century Schoolbook"/>
          <w:sz w:val="24"/>
          <w:szCs w:val="24"/>
        </w:rPr>
      </w:pPr>
      <w:r w:rsidRPr="00523A8E">
        <w:rPr>
          <w:rFonts w:ascii="Century Schoolbook" w:hAnsi="Century Schoolbook" w:cs="Calibri"/>
          <w:sz w:val="24"/>
          <w:szCs w:val="24"/>
        </w:rPr>
        <w:t>Pembangunan</w:t>
      </w:r>
      <w:r w:rsidRPr="00523A8E">
        <w:rPr>
          <w:rFonts w:ascii="Century Schoolbook" w:hAnsi="Century Schoolbook"/>
          <w:sz w:val="24"/>
          <w:szCs w:val="24"/>
        </w:rPr>
        <w:t xml:space="preserve"> </w:t>
      </w:r>
      <w:proofErr w:type="gramStart"/>
      <w:r w:rsidRPr="00523A8E">
        <w:rPr>
          <w:rFonts w:ascii="Century Schoolbook" w:hAnsi="Century Schoolbook"/>
          <w:sz w:val="24"/>
          <w:szCs w:val="24"/>
        </w:rPr>
        <w:t>akan</w:t>
      </w:r>
      <w:proofErr w:type="gramEnd"/>
      <w:r w:rsidRPr="00523A8E">
        <w:rPr>
          <w:rFonts w:ascii="Century Schoolbook" w:hAnsi="Century Schoolbook"/>
          <w:sz w:val="24"/>
          <w:szCs w:val="24"/>
        </w:rPr>
        <w:t xml:space="preserve"> berjalan apabila didukung oleh kewenangan yang diberikan, dalam hal pembangunan desa pemerintah desa diberikan kewenangan yang luas beserta diberikan anggaran dana yang cukup memadai yang dibiayai dari Anggaran Pendapatan Belanja Negara. </w:t>
      </w:r>
      <w:proofErr w:type="gramStart"/>
      <w:r w:rsidRPr="00523A8E">
        <w:rPr>
          <w:rFonts w:ascii="Century Schoolbook" w:hAnsi="Century Schoolbook"/>
          <w:sz w:val="24"/>
          <w:szCs w:val="24"/>
        </w:rPr>
        <w:t>Sumber pendapatan desa selain yang berasal dari bantuan pemerintah dan pemerintah kabupaten/kota didalam UU No. 6 Tahun 2014 juga membuka kesempatan bagi berkembangnya Badan Usaha Milik Desa.</w:t>
      </w:r>
      <w:proofErr w:type="gramEnd"/>
      <w:r w:rsidRPr="00523A8E">
        <w:rPr>
          <w:rFonts w:ascii="Century Schoolbook" w:hAnsi="Century Schoolbook"/>
          <w:sz w:val="24"/>
          <w:szCs w:val="24"/>
        </w:rPr>
        <w:t xml:space="preserve"> </w:t>
      </w:r>
      <w:proofErr w:type="gramStart"/>
      <w:r w:rsidRPr="00523A8E">
        <w:rPr>
          <w:rFonts w:ascii="Century Schoolbook" w:hAnsi="Century Schoolbook"/>
          <w:sz w:val="24"/>
          <w:szCs w:val="24"/>
        </w:rPr>
        <w:t>Lembaga ini (BUMDes) adalah terobosan baru yang patut diapresiasi dalam rangka pemberdayaan dan penguatan desa.</w:t>
      </w:r>
      <w:proofErr w:type="gramEnd"/>
      <w:r w:rsidRPr="00523A8E">
        <w:rPr>
          <w:rFonts w:ascii="Century Schoolbook" w:hAnsi="Century Schoolbook"/>
          <w:sz w:val="24"/>
          <w:szCs w:val="24"/>
        </w:rPr>
        <w:t xml:space="preserve"> Setidaknya ide ini bisa jadi bentuk baru kepemilikan bisnis masyarakat dan mendorong proses pembangunan serta pemerataan ekonomi sampai ke desa-desa yang selama ini terabaikan. </w:t>
      </w:r>
      <w:proofErr w:type="gramStart"/>
      <w:r w:rsidRPr="00523A8E">
        <w:rPr>
          <w:rFonts w:ascii="Century Schoolbook" w:hAnsi="Century Schoolbook"/>
          <w:sz w:val="24"/>
          <w:szCs w:val="24"/>
        </w:rPr>
        <w:t>BUMDes harus diberdayakan dalam kerangka pemberdayaan sosial ekonomi masyarakat yang baik dengan mengedepankan partisipasi dan prakarsa masyarakat.</w:t>
      </w:r>
      <w:proofErr w:type="gramEnd"/>
      <w:r w:rsidRPr="00523A8E">
        <w:rPr>
          <w:rFonts w:ascii="Century Schoolbook" w:hAnsi="Century Schoolbook"/>
          <w:sz w:val="24"/>
          <w:szCs w:val="24"/>
        </w:rPr>
        <w:t xml:space="preserve"> Masyarakat tidak boleh hanya menjadi obyek program, tetapi harus diperkuat kapasitasnya untuk turut</w:t>
      </w:r>
      <w:r w:rsidR="00081AC4" w:rsidRPr="00523A8E">
        <w:rPr>
          <w:rFonts w:ascii="Century Schoolbook" w:hAnsi="Century Schoolbook"/>
          <w:sz w:val="24"/>
          <w:szCs w:val="24"/>
        </w:rPr>
        <w:t xml:space="preserve"> mengawasi jalannya usaha dari BUMDes</w:t>
      </w:r>
    </w:p>
    <w:p w:rsidR="00235104" w:rsidRPr="00523A8E" w:rsidRDefault="00235104" w:rsidP="006F59F2">
      <w:pPr>
        <w:shd w:val="clear" w:color="auto" w:fill="FFFFFF"/>
        <w:tabs>
          <w:tab w:val="num" w:pos="720"/>
        </w:tabs>
        <w:spacing w:after="0" w:line="360" w:lineRule="auto"/>
        <w:ind w:firstLine="851"/>
        <w:jc w:val="both"/>
        <w:rPr>
          <w:rFonts w:ascii="Century Schoolbook" w:hAnsi="Century Schoolbook" w:cs="Calibri"/>
          <w:sz w:val="24"/>
          <w:szCs w:val="24"/>
        </w:rPr>
      </w:pPr>
      <w:r w:rsidRPr="00523A8E">
        <w:rPr>
          <w:rFonts w:ascii="Century Schoolbook" w:hAnsi="Century Schoolbook" w:cs="Calibri"/>
          <w:sz w:val="24"/>
          <w:szCs w:val="24"/>
        </w:rPr>
        <w:t xml:space="preserve">Kebijaksanaan </w:t>
      </w:r>
      <w:r w:rsidR="0026173F" w:rsidRPr="00523A8E">
        <w:rPr>
          <w:rFonts w:ascii="Century Schoolbook" w:hAnsi="Century Schoolbook" w:cs="Calibri"/>
          <w:sz w:val="24"/>
          <w:szCs w:val="24"/>
        </w:rPr>
        <w:t xml:space="preserve">pemanfaatan Sumber Daya </w:t>
      </w:r>
      <w:proofErr w:type="gramStart"/>
      <w:r w:rsidR="0026173F" w:rsidRPr="00523A8E">
        <w:rPr>
          <w:rFonts w:ascii="Century Schoolbook" w:hAnsi="Century Schoolbook" w:cs="Calibri"/>
          <w:sz w:val="24"/>
          <w:szCs w:val="24"/>
        </w:rPr>
        <w:t>Alam  sebagaimana</w:t>
      </w:r>
      <w:proofErr w:type="gramEnd"/>
      <w:r w:rsidR="0026173F" w:rsidRPr="00523A8E">
        <w:rPr>
          <w:rFonts w:ascii="Century Schoolbook" w:hAnsi="Century Schoolbook" w:cs="Calibri"/>
          <w:sz w:val="24"/>
          <w:szCs w:val="24"/>
        </w:rPr>
        <w:t xml:space="preserve"> diatur dala ketentuan pasal 33 ayat (3) UUD 1945, terlibat bahwa penguasaan atas Kekayaan Hayati baik yang ada diatas maupun dibawah bumi dikuasai oleh negara tetapi penguasaan ini juga memperhatikan apakah nantinya membawa kesejahteraan dan kemanfaatan bagi masyarakat</w:t>
      </w:r>
      <w:r w:rsidR="0026173F" w:rsidRPr="00523A8E">
        <w:rPr>
          <w:rStyle w:val="FootnoteReference"/>
          <w:rFonts w:ascii="Century Schoolbook" w:hAnsi="Century Schoolbook" w:cs="Calibri"/>
          <w:sz w:val="24"/>
          <w:szCs w:val="24"/>
        </w:rPr>
        <w:footnoteReference w:id="8"/>
      </w:r>
    </w:p>
    <w:p w:rsidR="00303453" w:rsidRPr="00523A8E" w:rsidRDefault="00303453" w:rsidP="006F59F2">
      <w:pPr>
        <w:shd w:val="clear" w:color="auto" w:fill="FFFFFF"/>
        <w:tabs>
          <w:tab w:val="num" w:pos="720"/>
        </w:tabs>
        <w:spacing w:after="0" w:line="360" w:lineRule="auto"/>
        <w:ind w:firstLine="851"/>
        <w:jc w:val="both"/>
        <w:rPr>
          <w:rFonts w:ascii="Century Schoolbook" w:hAnsi="Century Schoolbook"/>
          <w:sz w:val="24"/>
          <w:szCs w:val="24"/>
        </w:rPr>
      </w:pPr>
      <w:proofErr w:type="gramStart"/>
      <w:r w:rsidRPr="00523A8E">
        <w:rPr>
          <w:rFonts w:ascii="Century Schoolbook" w:hAnsi="Century Schoolbook" w:cs="Calibri"/>
          <w:sz w:val="24"/>
          <w:szCs w:val="24"/>
        </w:rPr>
        <w:t>Dasar</w:t>
      </w:r>
      <w:r w:rsidRPr="00523A8E">
        <w:rPr>
          <w:rFonts w:ascii="Century Schoolbook" w:hAnsi="Century Schoolbook"/>
          <w:sz w:val="24"/>
          <w:szCs w:val="24"/>
        </w:rPr>
        <w:t xml:space="preserve"> pemikiran ini menuntut adanya upaya sistematis untuk memberdayakan dan memandirikan desa.</w:t>
      </w:r>
      <w:proofErr w:type="gramEnd"/>
      <w:r w:rsidRPr="00523A8E">
        <w:rPr>
          <w:rFonts w:ascii="Century Schoolbook" w:hAnsi="Century Schoolbook"/>
          <w:sz w:val="24"/>
          <w:szCs w:val="24"/>
        </w:rPr>
        <w:t xml:space="preserve"> Pendirian dan pengembangan BUMDes di pedesaan tentunya </w:t>
      </w:r>
      <w:proofErr w:type="gramStart"/>
      <w:r w:rsidRPr="00523A8E">
        <w:rPr>
          <w:rFonts w:ascii="Century Schoolbook" w:hAnsi="Century Schoolbook"/>
          <w:sz w:val="24"/>
          <w:szCs w:val="24"/>
        </w:rPr>
        <w:t>akan</w:t>
      </w:r>
      <w:proofErr w:type="gramEnd"/>
      <w:r w:rsidRPr="00523A8E">
        <w:rPr>
          <w:rFonts w:ascii="Century Schoolbook" w:hAnsi="Century Schoolbook"/>
          <w:sz w:val="24"/>
          <w:szCs w:val="24"/>
        </w:rPr>
        <w:t xml:space="preserve"> dapat memfasilitasi desa menjadi desa otonom dan </w:t>
      </w:r>
      <w:r w:rsidRPr="00523A8E">
        <w:rPr>
          <w:rFonts w:ascii="Century Schoolbook" w:hAnsi="Century Schoolbook"/>
          <w:sz w:val="24"/>
          <w:szCs w:val="24"/>
        </w:rPr>
        <w:lastRenderedPageBreak/>
        <w:t xml:space="preserve">mandiri. Pembentukan BUMDes </w:t>
      </w:r>
      <w:proofErr w:type="gramStart"/>
      <w:r w:rsidRPr="00523A8E">
        <w:rPr>
          <w:rFonts w:ascii="Century Schoolbook" w:hAnsi="Century Schoolbook"/>
          <w:sz w:val="24"/>
          <w:szCs w:val="24"/>
        </w:rPr>
        <w:t>akan</w:t>
      </w:r>
      <w:proofErr w:type="gramEnd"/>
      <w:r w:rsidRPr="00523A8E">
        <w:rPr>
          <w:rFonts w:ascii="Century Schoolbook" w:hAnsi="Century Schoolbook"/>
          <w:sz w:val="24"/>
          <w:szCs w:val="24"/>
        </w:rPr>
        <w:t xml:space="preserve"> menjadi instrumen pembentukan dan peningkatan Pendapatan Asli Desa (PADes). </w:t>
      </w:r>
    </w:p>
    <w:p w:rsidR="002D7364" w:rsidRPr="00523A8E" w:rsidRDefault="00DD64C4" w:rsidP="00A43197">
      <w:pPr>
        <w:shd w:val="clear" w:color="auto" w:fill="FFFFFF"/>
        <w:tabs>
          <w:tab w:val="num" w:pos="720"/>
        </w:tabs>
        <w:spacing w:after="0" w:line="360" w:lineRule="auto"/>
        <w:ind w:firstLine="851"/>
        <w:jc w:val="both"/>
        <w:rPr>
          <w:rFonts w:ascii="Century Schoolbook" w:hAnsi="Century Schoolbook"/>
          <w:sz w:val="24"/>
          <w:szCs w:val="24"/>
        </w:rPr>
      </w:pPr>
      <w:r w:rsidRPr="00523A8E">
        <w:rPr>
          <w:rFonts w:ascii="Century Schoolbook" w:hAnsi="Century Schoolbook" w:cs="Calibri"/>
          <w:sz w:val="24"/>
          <w:szCs w:val="24"/>
        </w:rPr>
        <w:t xml:space="preserve">Upaya peningkan Pendapatan Asli Desa dengan jalan pendirian BUMDes dan membuat kegiatan </w:t>
      </w:r>
      <w:r w:rsidR="00303453" w:rsidRPr="00523A8E">
        <w:rPr>
          <w:rFonts w:ascii="Century Schoolbook" w:hAnsi="Century Schoolbook"/>
          <w:sz w:val="24"/>
          <w:szCs w:val="24"/>
        </w:rPr>
        <w:t xml:space="preserve">menjadi modal pembentukan kegiatan-kegatan pembangunan melalui prakarsa lokal (desa), sehingga secara bertahap </w:t>
      </w:r>
      <w:proofErr w:type="gramStart"/>
      <w:r w:rsidR="00303453" w:rsidRPr="00523A8E">
        <w:rPr>
          <w:rFonts w:ascii="Century Schoolbook" w:hAnsi="Century Schoolbook"/>
          <w:sz w:val="24"/>
          <w:szCs w:val="24"/>
        </w:rPr>
        <w:t>akan</w:t>
      </w:r>
      <w:proofErr w:type="gramEnd"/>
      <w:r w:rsidR="00303453" w:rsidRPr="00523A8E">
        <w:rPr>
          <w:rFonts w:ascii="Century Schoolbook" w:hAnsi="Century Schoolbook"/>
          <w:sz w:val="24"/>
          <w:szCs w:val="24"/>
        </w:rPr>
        <w:t xml:space="preserve"> mengurangi ketergantungan terhadap pemerintah, baik pemerintah pusat, pemerintah provinsi maupun pemerintah daerah. Hal inilah yang dimaksud dengan pemberdayaan yang berorientasi pada kemandirian dengan tersedianya </w:t>
      </w:r>
      <w:proofErr w:type="gramStart"/>
      <w:r w:rsidR="00303453" w:rsidRPr="00523A8E">
        <w:rPr>
          <w:rFonts w:ascii="Century Schoolbook" w:hAnsi="Century Schoolbook"/>
          <w:sz w:val="24"/>
          <w:szCs w:val="24"/>
        </w:rPr>
        <w:t>dana</w:t>
      </w:r>
      <w:proofErr w:type="gramEnd"/>
      <w:r w:rsidR="00303453" w:rsidRPr="00523A8E">
        <w:rPr>
          <w:rFonts w:ascii="Century Schoolbook" w:hAnsi="Century Schoolbook"/>
          <w:sz w:val="24"/>
          <w:szCs w:val="24"/>
        </w:rPr>
        <w:t xml:space="preserve"> pengelolaan dan pembiayaan pembangunan untuk desa tersebut. </w:t>
      </w:r>
      <w:proofErr w:type="gramStart"/>
      <w:r w:rsidR="00303453" w:rsidRPr="00523A8E">
        <w:rPr>
          <w:rFonts w:ascii="Century Schoolbook" w:hAnsi="Century Schoolbook"/>
          <w:sz w:val="24"/>
          <w:szCs w:val="24"/>
        </w:rPr>
        <w:t>Apabila pembangunan pedesaan dapat berjalan dengan baik, maka diharapkan berdampak pada peningkatan kualitas hidup masyarakat pedesaan.</w:t>
      </w:r>
      <w:proofErr w:type="gramEnd"/>
      <w:r w:rsidR="00303453" w:rsidRPr="00523A8E">
        <w:rPr>
          <w:rFonts w:ascii="Century Schoolbook" w:hAnsi="Century Schoolbook"/>
          <w:sz w:val="24"/>
          <w:szCs w:val="24"/>
        </w:rPr>
        <w:t xml:space="preserve"> Dengan tersedianya PADes maka pemerintah desa </w:t>
      </w:r>
      <w:proofErr w:type="gramStart"/>
      <w:r w:rsidR="00303453" w:rsidRPr="00523A8E">
        <w:rPr>
          <w:rFonts w:ascii="Century Schoolbook" w:hAnsi="Century Schoolbook"/>
          <w:sz w:val="24"/>
          <w:szCs w:val="24"/>
        </w:rPr>
        <w:t>akan</w:t>
      </w:r>
      <w:proofErr w:type="gramEnd"/>
      <w:r w:rsidR="00303453" w:rsidRPr="00523A8E">
        <w:rPr>
          <w:rFonts w:ascii="Century Schoolbook" w:hAnsi="Century Schoolbook"/>
          <w:sz w:val="24"/>
          <w:szCs w:val="24"/>
        </w:rPr>
        <w:t xml:space="preserve"> memiliki kemampuan untuk merencanakan dan melaksanakan pembangunan pedesaan untuk keluar dari kemiskinan</w:t>
      </w:r>
      <w:r w:rsidR="00951939" w:rsidRPr="00523A8E">
        <w:rPr>
          <w:rStyle w:val="FootnoteReference"/>
          <w:rFonts w:ascii="Century Schoolbook" w:hAnsi="Century Schoolbook"/>
          <w:sz w:val="24"/>
          <w:szCs w:val="24"/>
        </w:rPr>
        <w:footnoteReference w:id="9"/>
      </w:r>
    </w:p>
    <w:p w:rsidR="00AB716F" w:rsidRPr="00523A8E" w:rsidRDefault="00951939" w:rsidP="00A43197">
      <w:pPr>
        <w:shd w:val="clear" w:color="auto" w:fill="FFFFFF"/>
        <w:tabs>
          <w:tab w:val="num" w:pos="720"/>
        </w:tabs>
        <w:spacing w:after="0" w:line="360" w:lineRule="auto"/>
        <w:ind w:firstLine="851"/>
        <w:jc w:val="both"/>
        <w:rPr>
          <w:rFonts w:ascii="Century Schoolbook" w:hAnsi="Century Schoolbook" w:cs="DanteMT-Regular"/>
          <w:sz w:val="24"/>
          <w:szCs w:val="24"/>
        </w:rPr>
      </w:pPr>
      <w:proofErr w:type="gramStart"/>
      <w:r w:rsidRPr="00523A8E">
        <w:rPr>
          <w:rFonts w:ascii="Century Schoolbook" w:hAnsi="Century Schoolbook"/>
          <w:sz w:val="24"/>
          <w:szCs w:val="24"/>
        </w:rPr>
        <w:t>Program pemberdayaan ekonomi masyarakat Desa di Provinsi Jambi melalui lembaga BUMDes yang telah berdiri kiranya para pelaku di tingkat desa secara bertahap ditambah kapasitasnya terutama mengenai manajemen pengelolaan BUMDes.</w:t>
      </w:r>
      <w:proofErr w:type="gramEnd"/>
      <w:r w:rsidRPr="00523A8E">
        <w:rPr>
          <w:rFonts w:ascii="Century Schoolbook" w:hAnsi="Century Schoolbook"/>
          <w:sz w:val="24"/>
          <w:szCs w:val="24"/>
        </w:rPr>
        <w:t xml:space="preserve"> Sehingga kemampuan manajerial pengelolapun meningkat karena unit usaha yang </w:t>
      </w:r>
      <w:proofErr w:type="gramStart"/>
      <w:r w:rsidRPr="00523A8E">
        <w:rPr>
          <w:rFonts w:ascii="Century Schoolbook" w:hAnsi="Century Schoolbook"/>
          <w:sz w:val="24"/>
          <w:szCs w:val="24"/>
        </w:rPr>
        <w:t>akan</w:t>
      </w:r>
      <w:proofErr w:type="gramEnd"/>
      <w:r w:rsidRPr="00523A8E">
        <w:rPr>
          <w:rFonts w:ascii="Century Schoolbook" w:hAnsi="Century Schoolbook"/>
          <w:sz w:val="24"/>
          <w:szCs w:val="24"/>
        </w:rPr>
        <w:t xml:space="preserve"> dikelolanya bukan hanya satu unit usaha saja tetapi akan bermunculan unit-unit baru dalam usaha pengembangan BUMDes dan pemberdayaan ekonomi masyarakat pedesaan. </w:t>
      </w:r>
      <w:proofErr w:type="gramStart"/>
      <w:r w:rsidRPr="00523A8E">
        <w:rPr>
          <w:rFonts w:ascii="Century Schoolbook" w:hAnsi="Century Schoolbook"/>
          <w:sz w:val="24"/>
          <w:szCs w:val="24"/>
        </w:rPr>
        <w:t>BUMDes dari aspek ekonomi merupakan lembaga yang dapat diberdayakan menjadi basis kekuatan ekonomi masyarakat pedesaan melalui konsolidasi kekuatan ekonomi pedesaan.</w:t>
      </w:r>
      <w:proofErr w:type="gramEnd"/>
      <w:r w:rsidRPr="00523A8E">
        <w:rPr>
          <w:rFonts w:ascii="Century Schoolbook" w:hAnsi="Century Schoolbook"/>
          <w:sz w:val="24"/>
          <w:szCs w:val="24"/>
        </w:rPr>
        <w:t xml:space="preserve"> BUMDes sebagai lembaga ekonomi perdesaan merupakan bagian penting dari proses pembangunan desa, namun diakui masih banyak titik lemah dalam rangka mendukung penguatan ekonomi pedesaan. </w:t>
      </w:r>
      <w:proofErr w:type="gramStart"/>
      <w:r w:rsidRPr="00523A8E">
        <w:rPr>
          <w:rFonts w:ascii="Century Schoolbook" w:hAnsi="Century Schoolbook"/>
          <w:sz w:val="24"/>
          <w:szCs w:val="24"/>
        </w:rPr>
        <w:t>BUMDes di Provinsi Jambi sebagai lembaga ekonomi perdesaan secara kelembagaan perlu ditingkatkan dari segala aspek baik mengenai bentuk kerjasama antar personil atau pengelola BUMDes, koordinasi antar unit usaha, pencapaian hasil dari rencana usaha (</w:t>
      </w:r>
      <w:r w:rsidRPr="00523A8E">
        <w:rPr>
          <w:rFonts w:ascii="Century Schoolbook" w:hAnsi="Century Schoolbook"/>
          <w:i/>
          <w:iCs/>
          <w:sz w:val="24"/>
          <w:szCs w:val="24"/>
        </w:rPr>
        <w:t>bussiness plan</w:t>
      </w:r>
      <w:r w:rsidRPr="00523A8E">
        <w:rPr>
          <w:rFonts w:ascii="Century Schoolbook" w:hAnsi="Century Schoolbook"/>
          <w:sz w:val="24"/>
          <w:szCs w:val="24"/>
        </w:rPr>
        <w:t xml:space="preserve">) </w:t>
      </w:r>
      <w:r w:rsidRPr="00523A8E">
        <w:rPr>
          <w:rFonts w:ascii="Century Schoolbook" w:hAnsi="Century Schoolbook"/>
          <w:sz w:val="24"/>
          <w:szCs w:val="24"/>
        </w:rPr>
        <w:lastRenderedPageBreak/>
        <w:t>yang telah dibuat maupun ketertiban administrasi dan pembukuan keuangannya.</w:t>
      </w:r>
      <w:proofErr w:type="gramEnd"/>
      <w:r w:rsidRPr="00523A8E">
        <w:rPr>
          <w:rFonts w:ascii="Century Schoolbook" w:hAnsi="Century Schoolbook"/>
          <w:sz w:val="24"/>
          <w:szCs w:val="24"/>
        </w:rPr>
        <w:t xml:space="preserve"> </w:t>
      </w:r>
      <w:proofErr w:type="gramStart"/>
      <w:r w:rsidRPr="00523A8E">
        <w:rPr>
          <w:rFonts w:ascii="Century Schoolbook" w:hAnsi="Century Schoolbook"/>
          <w:sz w:val="24"/>
          <w:szCs w:val="24"/>
        </w:rPr>
        <w:t xml:space="preserve">Kondisi saat ini segala aspek baik mengenai bentuk kerjasama antar SDM atau pengelola BUMDes, koordinasi antar unit usaha, pencapaian hasil dari rencana usaha </w:t>
      </w:r>
      <w:r w:rsidRPr="00523A8E">
        <w:rPr>
          <w:rFonts w:ascii="Century Schoolbook" w:hAnsi="Century Schoolbook"/>
          <w:i/>
          <w:iCs/>
          <w:sz w:val="24"/>
          <w:szCs w:val="24"/>
        </w:rPr>
        <w:t>(bussiness plan)</w:t>
      </w:r>
      <w:r w:rsidRPr="00523A8E">
        <w:rPr>
          <w:rFonts w:ascii="Century Schoolbook" w:hAnsi="Century Schoolbook"/>
          <w:sz w:val="24"/>
          <w:szCs w:val="24"/>
        </w:rPr>
        <w:t>, ketertiban administrasi dan pembukuan keuangannya sudah cukup baik namun juga masih ada yang mengalami kendala.</w:t>
      </w:r>
      <w:proofErr w:type="gramEnd"/>
      <w:r w:rsidRPr="00523A8E">
        <w:rPr>
          <w:rFonts w:ascii="Century Schoolbook" w:hAnsi="Century Schoolbook"/>
          <w:sz w:val="24"/>
          <w:szCs w:val="24"/>
        </w:rPr>
        <w:t xml:space="preserve"> Pemberdayaan ekonomi masyarakat melalui pengembangan BUMDes di Provinsi Jambi diperlukan upaya sistematis dan berkelanjutan untuk mendorong BUMDes agar mampu mengelola aset ekonomi strategis di pedesaan sekaligus mengembangkan jaringan ekonomi demi meningkatkan daya saing ekonomi perdesaan,</w:t>
      </w:r>
    </w:p>
    <w:p w:rsidR="00A43197" w:rsidRPr="00523A8E" w:rsidRDefault="00A43197" w:rsidP="00A43197">
      <w:pPr>
        <w:shd w:val="clear" w:color="auto" w:fill="FFFFFF"/>
        <w:tabs>
          <w:tab w:val="num" w:pos="720"/>
        </w:tabs>
        <w:spacing w:after="0" w:line="360" w:lineRule="auto"/>
        <w:ind w:firstLine="851"/>
        <w:jc w:val="both"/>
        <w:rPr>
          <w:rFonts w:ascii="Century Schoolbook" w:hAnsi="Century Schoolbook" w:cs="Times-Roman"/>
          <w:sz w:val="24"/>
          <w:szCs w:val="24"/>
        </w:rPr>
      </w:pPr>
      <w:proofErr w:type="gramStart"/>
      <w:r w:rsidRPr="00523A8E">
        <w:rPr>
          <w:rFonts w:ascii="Century Schoolbook" w:hAnsi="Century Schoolbook" w:cs="Times-Roman"/>
          <w:sz w:val="24"/>
          <w:szCs w:val="24"/>
        </w:rPr>
        <w:t>BUMDes ini diharapkan juga mampu menstimulasi dan menggerakkan roda perekonomian di pedesaan.</w:t>
      </w:r>
      <w:proofErr w:type="gramEnd"/>
      <w:r w:rsidRPr="00523A8E">
        <w:rPr>
          <w:rFonts w:ascii="Century Schoolbook" w:hAnsi="Century Schoolbook" w:cs="Times-Roman"/>
          <w:sz w:val="24"/>
          <w:szCs w:val="24"/>
        </w:rPr>
        <w:t xml:space="preserve"> </w:t>
      </w:r>
      <w:proofErr w:type="gramStart"/>
      <w:r w:rsidRPr="00523A8E">
        <w:rPr>
          <w:rFonts w:ascii="Century Schoolbook" w:hAnsi="Century Schoolbook" w:cs="Times-Roman"/>
          <w:sz w:val="24"/>
          <w:szCs w:val="24"/>
        </w:rPr>
        <w:t>Aset ekonomi yang ada di desa harus dikelola sepenuhnya oleh masyarakat desa.</w:t>
      </w:r>
      <w:proofErr w:type="gramEnd"/>
      <w:r w:rsidRPr="00523A8E">
        <w:rPr>
          <w:rFonts w:ascii="Century Schoolbook" w:hAnsi="Century Schoolbook" w:cs="Times-Roman"/>
          <w:sz w:val="24"/>
          <w:szCs w:val="24"/>
        </w:rPr>
        <w:t xml:space="preserve"> Substansi dan filosofi BUMDes harus dijiwai dengan semangat kebersamaan dan </w:t>
      </w:r>
      <w:r w:rsidRPr="00523A8E">
        <w:rPr>
          <w:rFonts w:ascii="Century Schoolbook" w:hAnsi="Century Schoolbook" w:cs="Times-Italic"/>
          <w:i/>
          <w:iCs/>
          <w:sz w:val="24"/>
          <w:szCs w:val="24"/>
        </w:rPr>
        <w:t xml:space="preserve">self help </w:t>
      </w:r>
      <w:r w:rsidRPr="00523A8E">
        <w:rPr>
          <w:rFonts w:ascii="Century Schoolbook" w:hAnsi="Century Schoolbook" w:cs="Times-Roman"/>
          <w:sz w:val="24"/>
          <w:szCs w:val="24"/>
        </w:rPr>
        <w:t>sebagai upaya memperkuat aspek ekonomi kelembagaannya.</w:t>
      </w:r>
    </w:p>
    <w:p w:rsidR="00AB716F" w:rsidRPr="00523A8E" w:rsidRDefault="00A43197" w:rsidP="00A43197">
      <w:pPr>
        <w:shd w:val="clear" w:color="auto" w:fill="FFFFFF"/>
        <w:tabs>
          <w:tab w:val="num" w:pos="720"/>
        </w:tabs>
        <w:spacing w:after="0" w:line="360" w:lineRule="auto"/>
        <w:ind w:firstLine="851"/>
        <w:jc w:val="both"/>
        <w:rPr>
          <w:rFonts w:ascii="Century Schoolbook" w:hAnsi="Century Schoolbook" w:cs="Times-Italic"/>
          <w:i/>
          <w:iCs/>
          <w:sz w:val="24"/>
          <w:szCs w:val="24"/>
        </w:rPr>
      </w:pPr>
      <w:r w:rsidRPr="00523A8E">
        <w:rPr>
          <w:rFonts w:ascii="Century Schoolbook" w:hAnsi="Century Schoolbook" w:cs="Times-Roman"/>
          <w:sz w:val="24"/>
          <w:szCs w:val="24"/>
        </w:rPr>
        <w:t xml:space="preserve">Pada tahap ini, BUMDes </w:t>
      </w:r>
      <w:proofErr w:type="gramStart"/>
      <w:r w:rsidRPr="00523A8E">
        <w:rPr>
          <w:rFonts w:ascii="Century Schoolbook" w:hAnsi="Century Schoolbook" w:cs="Times-Roman"/>
          <w:sz w:val="24"/>
          <w:szCs w:val="24"/>
        </w:rPr>
        <w:t>akan</w:t>
      </w:r>
      <w:proofErr w:type="gramEnd"/>
      <w:r w:rsidRPr="00523A8E">
        <w:rPr>
          <w:rFonts w:ascii="Century Schoolbook" w:hAnsi="Century Schoolbook" w:cs="Times-Roman"/>
          <w:sz w:val="24"/>
          <w:szCs w:val="24"/>
        </w:rPr>
        <w:t xml:space="preserve"> bergerak seirama dengan upaya meningkatkan sumber-sumber pendapatan asli desa, menggerakkan kegiatan ekonomi masyarakat dimana peran BUMDes sebagai institusi payung dalam menaungi. Upaya ini juga</w:t>
      </w:r>
      <w:r w:rsidR="005E761D" w:rsidRPr="00523A8E">
        <w:rPr>
          <w:rFonts w:ascii="Century Schoolbook" w:hAnsi="Century Schoolbook" w:cs="Times-Roman"/>
          <w:sz w:val="24"/>
          <w:szCs w:val="24"/>
        </w:rPr>
        <w:t xml:space="preserve"> </w:t>
      </w:r>
      <w:r w:rsidRPr="00523A8E">
        <w:rPr>
          <w:rFonts w:ascii="Century Schoolbook" w:hAnsi="Century Schoolbook" w:cs="Times-Roman"/>
          <w:sz w:val="24"/>
          <w:szCs w:val="24"/>
        </w:rPr>
        <w:t xml:space="preserve">penting dalam kera ngka mengurangi peran </w:t>
      </w:r>
      <w:r w:rsidRPr="00523A8E">
        <w:rPr>
          <w:rFonts w:ascii="Century Schoolbook" w:hAnsi="Century Schoolbook" w:cs="Times-Italic"/>
          <w:i/>
          <w:iCs/>
          <w:sz w:val="24"/>
          <w:szCs w:val="24"/>
        </w:rPr>
        <w:t xml:space="preserve">free-rider </w:t>
      </w:r>
      <w:r w:rsidRPr="00523A8E">
        <w:rPr>
          <w:rFonts w:ascii="Century Schoolbook" w:hAnsi="Century Schoolbook" w:cs="Times-Roman"/>
          <w:sz w:val="24"/>
          <w:szCs w:val="24"/>
        </w:rPr>
        <w:t xml:space="preserve">yang seringkali meningkatkan biaya transaksi dalam kegiatan ekonomimasyarakat melalui praktek </w:t>
      </w:r>
      <w:r w:rsidRPr="00523A8E">
        <w:rPr>
          <w:rFonts w:ascii="Century Schoolbook" w:hAnsi="Century Schoolbook" w:cs="Times-Italic"/>
          <w:i/>
          <w:iCs/>
          <w:sz w:val="24"/>
          <w:szCs w:val="24"/>
        </w:rPr>
        <w:t xml:space="preserve">rente </w:t>
      </w:r>
      <w:r w:rsidR="005E761D" w:rsidRPr="00523A8E">
        <w:rPr>
          <w:rStyle w:val="FootnoteReference"/>
          <w:rFonts w:ascii="Century Schoolbook" w:hAnsi="Century Schoolbook" w:cs="Times-Italic"/>
          <w:iCs/>
          <w:sz w:val="24"/>
          <w:szCs w:val="24"/>
        </w:rPr>
        <w:footnoteReference w:id="10"/>
      </w:r>
    </w:p>
    <w:p w:rsidR="005E761D" w:rsidRPr="00523A8E" w:rsidRDefault="00ED5B58" w:rsidP="00A43197">
      <w:pPr>
        <w:shd w:val="clear" w:color="auto" w:fill="FFFFFF"/>
        <w:tabs>
          <w:tab w:val="num" w:pos="720"/>
        </w:tabs>
        <w:spacing w:after="0" w:line="360" w:lineRule="auto"/>
        <w:ind w:firstLine="851"/>
        <w:jc w:val="both"/>
        <w:rPr>
          <w:rFonts w:ascii="Century Schoolbook" w:hAnsi="Century Schoolbook" w:cs="DanteMT-Regular"/>
          <w:sz w:val="24"/>
          <w:szCs w:val="24"/>
        </w:rPr>
      </w:pPr>
      <w:r w:rsidRPr="00523A8E">
        <w:rPr>
          <w:rFonts w:ascii="Century Schoolbook" w:hAnsi="Century Schoolbook" w:cs="DanteMT-Regular"/>
          <w:sz w:val="24"/>
          <w:szCs w:val="24"/>
        </w:rPr>
        <w:t xml:space="preserve">Dengan memutus praktek rentenir maka kesejahteraan </w:t>
      </w:r>
      <w:r w:rsidR="00EF4D47" w:rsidRPr="00523A8E">
        <w:rPr>
          <w:rFonts w:ascii="Century Schoolbook" w:hAnsi="Century Schoolbook" w:cs="DanteMT-Regular"/>
          <w:sz w:val="24"/>
          <w:szCs w:val="24"/>
        </w:rPr>
        <w:t xml:space="preserve">masyarakat </w:t>
      </w:r>
      <w:proofErr w:type="gramStart"/>
      <w:r w:rsidR="00EF4D47" w:rsidRPr="00523A8E">
        <w:rPr>
          <w:rFonts w:ascii="Century Schoolbook" w:hAnsi="Century Schoolbook" w:cs="DanteMT-Regular"/>
          <w:sz w:val="24"/>
          <w:szCs w:val="24"/>
        </w:rPr>
        <w:t>akan</w:t>
      </w:r>
      <w:proofErr w:type="gramEnd"/>
      <w:r w:rsidR="00EF4D47" w:rsidRPr="00523A8E">
        <w:rPr>
          <w:rFonts w:ascii="Century Schoolbook" w:hAnsi="Century Schoolbook" w:cs="DanteMT-Regular"/>
          <w:sz w:val="24"/>
          <w:szCs w:val="24"/>
        </w:rPr>
        <w:t xml:space="preserve"> lebih terjamin. </w:t>
      </w:r>
      <w:proofErr w:type="gramStart"/>
      <w:r w:rsidR="00EF4D47" w:rsidRPr="00523A8E">
        <w:rPr>
          <w:rFonts w:ascii="Century Schoolbook" w:hAnsi="Century Schoolbook" w:cs="DanteMT-Regular"/>
          <w:sz w:val="24"/>
          <w:szCs w:val="24"/>
        </w:rPr>
        <w:t>Harapan dari pelaksanaan BUMDes juga untuk memutuk praktek tengkulak namun terkadang upaya pemutusan praktek tengkulak berhambat karena terkadang justru yang melakukan praktek tersebut justru perangkat desa itu sendiri.</w:t>
      </w:r>
      <w:proofErr w:type="gramEnd"/>
      <w:r w:rsidR="00EF4D47" w:rsidRPr="00523A8E">
        <w:rPr>
          <w:rStyle w:val="FootnoteReference"/>
          <w:rFonts w:ascii="Century Schoolbook" w:hAnsi="Century Schoolbook" w:cs="DanteMT-Regular"/>
          <w:sz w:val="24"/>
          <w:szCs w:val="24"/>
        </w:rPr>
        <w:footnoteReference w:id="11"/>
      </w:r>
    </w:p>
    <w:p w:rsidR="00EF4D47" w:rsidRPr="00523A8E" w:rsidRDefault="00EF4D47" w:rsidP="00A43197">
      <w:pPr>
        <w:shd w:val="clear" w:color="auto" w:fill="FFFFFF"/>
        <w:tabs>
          <w:tab w:val="num" w:pos="720"/>
        </w:tabs>
        <w:spacing w:after="0" w:line="360" w:lineRule="auto"/>
        <w:ind w:firstLine="851"/>
        <w:jc w:val="both"/>
        <w:rPr>
          <w:rFonts w:ascii="Century Schoolbook" w:hAnsi="Century Schoolbook" w:cs="DanteMT-Regular"/>
          <w:sz w:val="24"/>
          <w:szCs w:val="24"/>
        </w:rPr>
      </w:pPr>
    </w:p>
    <w:p w:rsidR="003D4893" w:rsidRPr="00523A8E" w:rsidRDefault="004A6433" w:rsidP="004A6433">
      <w:pPr>
        <w:spacing w:after="0" w:line="360" w:lineRule="auto"/>
        <w:jc w:val="both"/>
        <w:rPr>
          <w:rFonts w:ascii="Century Schoolbook" w:hAnsi="Century Schoolbook" w:cs="DanteMT-Regular"/>
          <w:b/>
          <w:sz w:val="24"/>
          <w:szCs w:val="24"/>
        </w:rPr>
      </w:pPr>
      <w:r w:rsidRPr="00523A8E">
        <w:rPr>
          <w:rFonts w:ascii="Century Schoolbook" w:hAnsi="Century Schoolbook" w:cs="DanteMT-Regular"/>
          <w:b/>
          <w:sz w:val="24"/>
          <w:szCs w:val="24"/>
        </w:rPr>
        <w:t>Tantangan Dan Hambatan Dalam Pengelolaan BUMDes</w:t>
      </w:r>
    </w:p>
    <w:p w:rsidR="00AA07FE" w:rsidRPr="00523A8E" w:rsidRDefault="00AA07FE" w:rsidP="004A6433">
      <w:pPr>
        <w:spacing w:after="0" w:line="360" w:lineRule="auto"/>
        <w:jc w:val="both"/>
        <w:rPr>
          <w:rFonts w:ascii="Century Schoolbook" w:hAnsi="Century Schoolbook" w:cs="DanteMT-Regular"/>
          <w:b/>
          <w:sz w:val="24"/>
          <w:szCs w:val="24"/>
        </w:rPr>
      </w:pPr>
    </w:p>
    <w:p w:rsidR="00AA07FE" w:rsidRPr="00523A8E" w:rsidRDefault="00AA07FE" w:rsidP="00904E1B">
      <w:pPr>
        <w:shd w:val="clear" w:color="auto" w:fill="FFFFFF"/>
        <w:tabs>
          <w:tab w:val="num" w:pos="720"/>
        </w:tabs>
        <w:spacing w:after="0" w:line="360" w:lineRule="auto"/>
        <w:ind w:firstLine="851"/>
        <w:jc w:val="both"/>
        <w:rPr>
          <w:rFonts w:ascii="Century Schoolbook" w:hAnsi="Century Schoolbook"/>
          <w:sz w:val="24"/>
          <w:szCs w:val="24"/>
        </w:rPr>
      </w:pPr>
      <w:r w:rsidRPr="00523A8E">
        <w:rPr>
          <w:rFonts w:ascii="Century Schoolbook" w:hAnsi="Century Schoolbook"/>
          <w:sz w:val="24"/>
          <w:szCs w:val="24"/>
        </w:rPr>
        <w:t>Tujuan didirikannya BUMDes sebagaimana diatur dalam Pasal 3 Permendesa BUMDes antara lain meningkatkan perekonomian Desa, mengoptimalkan aset Desa agar bermanfaat untuk kesejahteraan Desa, menciptakan peluang dan jaringan pasar yang mendukung kebutuhan layanan umum warga, membuka lapangan kerja dan meningkatkan pendapatan masyarakat Desa dan Pendapatan Asli Desa, dll</w:t>
      </w:r>
      <w:r w:rsidRPr="00523A8E">
        <w:rPr>
          <w:rStyle w:val="FootnoteReference"/>
          <w:rFonts w:ascii="Century Schoolbook" w:hAnsi="Century Schoolbook"/>
          <w:sz w:val="24"/>
          <w:szCs w:val="24"/>
        </w:rPr>
        <w:footnoteReference w:id="12"/>
      </w:r>
    </w:p>
    <w:p w:rsidR="00AA07FE" w:rsidRPr="00523A8E" w:rsidRDefault="00904E1B" w:rsidP="00904E1B">
      <w:pPr>
        <w:spacing w:after="0" w:line="360" w:lineRule="auto"/>
        <w:ind w:firstLine="851"/>
        <w:jc w:val="both"/>
        <w:rPr>
          <w:rFonts w:ascii="Century Schoolbook" w:hAnsi="Century Schoolbook"/>
          <w:sz w:val="24"/>
          <w:szCs w:val="24"/>
        </w:rPr>
      </w:pPr>
      <w:proofErr w:type="gramStart"/>
      <w:r w:rsidRPr="00523A8E">
        <w:rPr>
          <w:rFonts w:ascii="Century Schoolbook" w:hAnsi="Century Schoolbook"/>
          <w:sz w:val="24"/>
          <w:szCs w:val="24"/>
        </w:rPr>
        <w:t>Hambatan dan dinamika dalam pelaksanaan sebuah program merupakan suatu yang tidak dapat dielakkan demikian juga dalam pelaksaan BUMDes di desa-desa yang menjadi objek penelitian ini dimana BUMDes-nya juga mengalami beberapa kendala dalam operasionalnya.</w:t>
      </w:r>
      <w:proofErr w:type="gramEnd"/>
    </w:p>
    <w:p w:rsidR="00904E1B" w:rsidRPr="00523A8E" w:rsidRDefault="00904E1B" w:rsidP="00904E1B">
      <w:pPr>
        <w:spacing w:after="0" w:line="360" w:lineRule="auto"/>
        <w:ind w:firstLine="851"/>
        <w:jc w:val="both"/>
        <w:rPr>
          <w:rFonts w:ascii="Century Schoolbook" w:hAnsi="Century Schoolbook"/>
          <w:sz w:val="24"/>
          <w:szCs w:val="24"/>
        </w:rPr>
      </w:pPr>
      <w:r w:rsidRPr="00523A8E">
        <w:rPr>
          <w:rFonts w:ascii="Century Schoolbook" w:hAnsi="Century Schoolbook"/>
          <w:sz w:val="24"/>
          <w:szCs w:val="24"/>
        </w:rPr>
        <w:t xml:space="preserve">Setiap </w:t>
      </w:r>
      <w:proofErr w:type="gramStart"/>
      <w:r w:rsidRPr="00523A8E">
        <w:rPr>
          <w:rFonts w:ascii="Century Schoolbook" w:hAnsi="Century Schoolbook"/>
          <w:sz w:val="24"/>
          <w:szCs w:val="24"/>
        </w:rPr>
        <w:t xml:space="preserve">Kabupaten </w:t>
      </w:r>
      <w:r w:rsidR="00ED6AFD" w:rsidRPr="00523A8E">
        <w:rPr>
          <w:rFonts w:ascii="Century Schoolbook" w:hAnsi="Century Schoolbook"/>
          <w:sz w:val="24"/>
          <w:szCs w:val="24"/>
        </w:rPr>
        <w:t xml:space="preserve"> di</w:t>
      </w:r>
      <w:proofErr w:type="gramEnd"/>
      <w:r w:rsidR="00ED6AFD" w:rsidRPr="00523A8E">
        <w:rPr>
          <w:rFonts w:ascii="Century Schoolbook" w:hAnsi="Century Schoolbook"/>
          <w:sz w:val="24"/>
          <w:szCs w:val="24"/>
        </w:rPr>
        <w:t xml:space="preserve"> Provinsi Jambi </w:t>
      </w:r>
      <w:r w:rsidRPr="00523A8E">
        <w:rPr>
          <w:rFonts w:ascii="Century Schoolbook" w:hAnsi="Century Schoolbook"/>
          <w:sz w:val="24"/>
          <w:szCs w:val="24"/>
        </w:rPr>
        <w:t>memiliki permasalahan yang beragam dalam pengelolaan BUMDes.</w:t>
      </w:r>
      <w:r w:rsidR="00ED6AFD" w:rsidRPr="00523A8E">
        <w:rPr>
          <w:rFonts w:ascii="Century Schoolbook" w:hAnsi="Century Schoolbook"/>
          <w:sz w:val="24"/>
          <w:szCs w:val="24"/>
        </w:rPr>
        <w:t xml:space="preserve"> </w:t>
      </w:r>
      <w:proofErr w:type="gramStart"/>
      <w:r w:rsidR="00ED6AFD" w:rsidRPr="00523A8E">
        <w:rPr>
          <w:rFonts w:ascii="Century Schoolbook" w:hAnsi="Century Schoolbook"/>
          <w:sz w:val="24"/>
          <w:szCs w:val="24"/>
        </w:rPr>
        <w:t>Sesuai dengan sampel area penelitian yaitu Kabupaten Muaro Bungo, Kabupaten Bangko serta Kabupaten Tanjung Jabung Barat.</w:t>
      </w:r>
      <w:proofErr w:type="gramEnd"/>
      <w:r w:rsidR="00ED6AFD" w:rsidRPr="00523A8E">
        <w:rPr>
          <w:rFonts w:ascii="Century Schoolbook" w:hAnsi="Century Schoolbook"/>
          <w:sz w:val="24"/>
          <w:szCs w:val="24"/>
        </w:rPr>
        <w:t xml:space="preserve"> </w:t>
      </w:r>
    </w:p>
    <w:p w:rsidR="00ED6AFD" w:rsidRPr="00523A8E" w:rsidRDefault="00ED6AFD" w:rsidP="00ED6AFD">
      <w:pPr>
        <w:spacing w:after="0" w:line="360" w:lineRule="auto"/>
        <w:jc w:val="both"/>
        <w:rPr>
          <w:rFonts w:ascii="Century Schoolbook" w:hAnsi="Century Schoolbook"/>
          <w:b/>
          <w:sz w:val="24"/>
          <w:szCs w:val="24"/>
        </w:rPr>
      </w:pPr>
      <w:r w:rsidRPr="00523A8E">
        <w:rPr>
          <w:rFonts w:ascii="Century Schoolbook" w:hAnsi="Century Schoolbook"/>
          <w:b/>
          <w:sz w:val="24"/>
          <w:szCs w:val="24"/>
        </w:rPr>
        <w:t xml:space="preserve">Kabupaten Muaro Bungo </w:t>
      </w:r>
    </w:p>
    <w:p w:rsidR="00ED6AFD" w:rsidRPr="00523A8E" w:rsidRDefault="00ED6AFD" w:rsidP="00ED6AFD">
      <w:pPr>
        <w:spacing w:after="0" w:line="360" w:lineRule="auto"/>
        <w:jc w:val="both"/>
        <w:rPr>
          <w:rFonts w:ascii="Century Schoolbook" w:hAnsi="Century Schoolbook"/>
          <w:sz w:val="24"/>
          <w:szCs w:val="24"/>
        </w:rPr>
      </w:pPr>
      <w:r w:rsidRPr="00523A8E">
        <w:rPr>
          <w:rFonts w:ascii="Century Schoolbook" w:hAnsi="Century Schoolbook"/>
          <w:sz w:val="24"/>
          <w:szCs w:val="24"/>
        </w:rPr>
        <w:t>Permasalahan hukum yan</w:t>
      </w:r>
      <w:r w:rsidR="00F42213" w:rsidRPr="00523A8E">
        <w:rPr>
          <w:rFonts w:ascii="Century Schoolbook" w:hAnsi="Century Schoolbook"/>
          <w:sz w:val="24"/>
          <w:szCs w:val="24"/>
        </w:rPr>
        <w:t>g timbul dalam pengelolaan BUMDu</w:t>
      </w:r>
      <w:r w:rsidRPr="00523A8E">
        <w:rPr>
          <w:rFonts w:ascii="Century Schoolbook" w:hAnsi="Century Schoolbook"/>
          <w:sz w:val="24"/>
          <w:szCs w:val="24"/>
        </w:rPr>
        <w:t xml:space="preserve">s yaitu </w:t>
      </w:r>
      <w:proofErr w:type="gramStart"/>
      <w:r w:rsidRPr="00523A8E">
        <w:rPr>
          <w:rFonts w:ascii="Century Schoolbook" w:hAnsi="Century Schoolbook"/>
          <w:sz w:val="24"/>
          <w:szCs w:val="24"/>
        </w:rPr>
        <w:t>adalah ;</w:t>
      </w:r>
      <w:proofErr w:type="gramEnd"/>
      <w:r w:rsidRPr="00523A8E">
        <w:rPr>
          <w:rFonts w:ascii="Century Schoolbook" w:hAnsi="Century Schoolbook"/>
          <w:sz w:val="24"/>
          <w:szCs w:val="24"/>
        </w:rPr>
        <w:t xml:space="preserve"> </w:t>
      </w:r>
    </w:p>
    <w:p w:rsidR="00ED6AFD" w:rsidRPr="00523A8E" w:rsidRDefault="00ED6AFD"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Tata Pengelolaan Pemerintahan Desa</w:t>
      </w:r>
      <w:r w:rsidR="00B51D04" w:rsidRPr="00523A8E">
        <w:rPr>
          <w:rFonts w:ascii="Century Schoolbook" w:hAnsi="Century Schoolbook"/>
          <w:sz w:val="24"/>
          <w:szCs w:val="24"/>
        </w:rPr>
        <w:t xml:space="preserve"> </w:t>
      </w:r>
    </w:p>
    <w:p w:rsidR="00ED6AFD" w:rsidRPr="00523A8E" w:rsidRDefault="00ED6AFD"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 xml:space="preserve">Adanya Konflik Kepentingan </w:t>
      </w:r>
      <w:r w:rsidR="00F42213" w:rsidRPr="00523A8E">
        <w:rPr>
          <w:rFonts w:ascii="Century Schoolbook" w:hAnsi="Century Schoolbook"/>
          <w:sz w:val="24"/>
          <w:szCs w:val="24"/>
        </w:rPr>
        <w:t>antara Pemdes dengan BUMDu</w:t>
      </w:r>
      <w:r w:rsidRPr="00523A8E">
        <w:rPr>
          <w:rFonts w:ascii="Century Schoolbook" w:hAnsi="Century Schoolbook"/>
          <w:sz w:val="24"/>
          <w:szCs w:val="24"/>
        </w:rPr>
        <w:t>s</w:t>
      </w:r>
      <w:r w:rsidR="00B51D04" w:rsidRPr="00523A8E">
        <w:rPr>
          <w:rFonts w:ascii="Century Schoolbook" w:hAnsi="Century Schoolbook"/>
          <w:sz w:val="24"/>
          <w:szCs w:val="24"/>
        </w:rPr>
        <w:t xml:space="preserve"> terutama ketika ada pergantian Rio</w:t>
      </w:r>
    </w:p>
    <w:p w:rsidR="00101A99" w:rsidRPr="00523A8E" w:rsidRDefault="00101A99"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 xml:space="preserve">Sumber Daya alam yang berbeda </w:t>
      </w:r>
      <w:proofErr w:type="gramStart"/>
      <w:r w:rsidRPr="00523A8E">
        <w:rPr>
          <w:rFonts w:ascii="Century Schoolbook" w:hAnsi="Century Schoolbook"/>
          <w:sz w:val="24"/>
          <w:szCs w:val="24"/>
        </w:rPr>
        <w:t>beda</w:t>
      </w:r>
      <w:proofErr w:type="gramEnd"/>
      <w:r w:rsidRPr="00523A8E">
        <w:rPr>
          <w:rFonts w:ascii="Century Schoolbook" w:hAnsi="Century Schoolbook"/>
          <w:sz w:val="24"/>
          <w:szCs w:val="24"/>
        </w:rPr>
        <w:t xml:space="preserve"> tiap Dusun sehingga penentuan bidang usaha jadi masalah tersendiri.</w:t>
      </w:r>
    </w:p>
    <w:p w:rsidR="00B51D04" w:rsidRPr="00523A8E" w:rsidRDefault="00B51D04"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Sumber Daya Manusia pengurus yang berbeda beda</w:t>
      </w:r>
    </w:p>
    <w:p w:rsidR="00B51D04" w:rsidRPr="00523A8E" w:rsidRDefault="00B51D04"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 xml:space="preserve">Pengawasan yang kurang yang disebabkan minimnya SDM </w:t>
      </w:r>
    </w:p>
    <w:p w:rsidR="00B51D04" w:rsidRPr="00523A8E" w:rsidRDefault="00B51D04"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Penyer</w:t>
      </w:r>
      <w:r w:rsidR="00101A99" w:rsidRPr="00523A8E">
        <w:rPr>
          <w:rFonts w:ascii="Century Schoolbook" w:hAnsi="Century Schoolbook"/>
          <w:sz w:val="24"/>
          <w:szCs w:val="24"/>
        </w:rPr>
        <w:t xml:space="preserve">taan Modal dengan pihak ke 3 atau </w:t>
      </w:r>
      <w:r w:rsidRPr="00523A8E">
        <w:rPr>
          <w:rFonts w:ascii="Century Schoolbook" w:hAnsi="Century Schoolbook"/>
          <w:sz w:val="24"/>
          <w:szCs w:val="24"/>
        </w:rPr>
        <w:t>perorangan</w:t>
      </w:r>
    </w:p>
    <w:p w:rsidR="00B51D04" w:rsidRPr="00523A8E" w:rsidRDefault="00B51D04"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t>Kondisi pandemic covid 19 yang menyebabkan tidak maksimal dalam memperoleh omset bahkan ada beberapa BUMdes yang terpengaruh seperti BUMdes yang bergerak dibidang Peternakan dan pariwisata</w:t>
      </w:r>
    </w:p>
    <w:p w:rsidR="00B51D04" w:rsidRPr="00523A8E" w:rsidRDefault="00B51D04" w:rsidP="00ED6AFD">
      <w:pPr>
        <w:pStyle w:val="ListParagraph"/>
        <w:numPr>
          <w:ilvl w:val="0"/>
          <w:numId w:val="6"/>
        </w:numPr>
        <w:spacing w:after="0" w:line="360" w:lineRule="auto"/>
        <w:jc w:val="both"/>
        <w:rPr>
          <w:rFonts w:ascii="Century Schoolbook" w:hAnsi="Century Schoolbook"/>
          <w:sz w:val="24"/>
          <w:szCs w:val="24"/>
        </w:rPr>
      </w:pPr>
      <w:r w:rsidRPr="00523A8E">
        <w:rPr>
          <w:rFonts w:ascii="Century Schoolbook" w:hAnsi="Century Schoolbook"/>
          <w:sz w:val="24"/>
          <w:szCs w:val="24"/>
        </w:rPr>
        <w:lastRenderedPageBreak/>
        <w:t xml:space="preserve">Bentuk Badan usaha yang senantiasa dipertanyakan oleh pihak ke3 ketika mereka </w:t>
      </w:r>
      <w:proofErr w:type="gramStart"/>
      <w:r w:rsidRPr="00523A8E">
        <w:rPr>
          <w:rFonts w:ascii="Century Schoolbook" w:hAnsi="Century Schoolbook"/>
          <w:sz w:val="24"/>
          <w:szCs w:val="24"/>
        </w:rPr>
        <w:t>akan</w:t>
      </w:r>
      <w:proofErr w:type="gramEnd"/>
      <w:r w:rsidRPr="00523A8E">
        <w:rPr>
          <w:rFonts w:ascii="Century Schoolbook" w:hAnsi="Century Schoolbook"/>
          <w:sz w:val="24"/>
          <w:szCs w:val="24"/>
        </w:rPr>
        <w:t xml:space="preserve"> melakukan kerjasama. Yang menginginkan untuk berbadan hukum layaknya badan hukum yang dikenal dalam dunia usaha</w:t>
      </w:r>
      <w:r w:rsidRPr="00523A8E">
        <w:rPr>
          <w:rStyle w:val="FootnoteReference"/>
          <w:rFonts w:ascii="Century Schoolbook" w:hAnsi="Century Schoolbook"/>
          <w:sz w:val="24"/>
          <w:szCs w:val="24"/>
        </w:rPr>
        <w:footnoteReference w:id="13"/>
      </w:r>
    </w:p>
    <w:p w:rsidR="00B51D04" w:rsidRPr="00523A8E" w:rsidRDefault="00B51D04" w:rsidP="00B51D04">
      <w:pPr>
        <w:pStyle w:val="ListParagraph"/>
        <w:spacing w:after="0" w:line="360" w:lineRule="auto"/>
        <w:jc w:val="both"/>
        <w:rPr>
          <w:rFonts w:ascii="Century Schoolbook" w:hAnsi="Century Schoolbook"/>
          <w:sz w:val="24"/>
          <w:szCs w:val="24"/>
        </w:rPr>
      </w:pPr>
    </w:p>
    <w:p w:rsidR="00101A99" w:rsidRPr="00523A8E" w:rsidRDefault="00101A99" w:rsidP="00101A99">
      <w:pPr>
        <w:spacing w:after="0" w:line="360" w:lineRule="auto"/>
        <w:jc w:val="both"/>
        <w:rPr>
          <w:rFonts w:ascii="Century Schoolbook" w:hAnsi="Century Schoolbook"/>
          <w:b/>
          <w:sz w:val="24"/>
          <w:szCs w:val="24"/>
        </w:rPr>
      </w:pPr>
      <w:r w:rsidRPr="00523A8E">
        <w:rPr>
          <w:rFonts w:ascii="Century Schoolbook" w:hAnsi="Century Schoolbook"/>
          <w:b/>
          <w:sz w:val="24"/>
          <w:szCs w:val="24"/>
        </w:rPr>
        <w:t>Kabupaten Bangko</w:t>
      </w:r>
    </w:p>
    <w:p w:rsidR="00ED6AFD" w:rsidRPr="00523A8E" w:rsidRDefault="00F42213" w:rsidP="00ED6AFD">
      <w:pPr>
        <w:spacing w:after="0" w:line="360" w:lineRule="auto"/>
        <w:jc w:val="both"/>
        <w:rPr>
          <w:rFonts w:ascii="Century Schoolbook" w:hAnsi="Century Schoolbook"/>
          <w:sz w:val="24"/>
          <w:szCs w:val="24"/>
        </w:rPr>
      </w:pPr>
      <w:r w:rsidRPr="00523A8E">
        <w:rPr>
          <w:rFonts w:ascii="Century Schoolbook" w:hAnsi="Century Schoolbook"/>
          <w:sz w:val="24"/>
          <w:szCs w:val="24"/>
        </w:rPr>
        <w:t xml:space="preserve">Permasalahan Hukum yang senantiasa menjadi hambatan dalam pengelolaan BUMdes </w:t>
      </w:r>
      <w:proofErr w:type="gramStart"/>
      <w:r w:rsidRPr="00523A8E">
        <w:rPr>
          <w:rFonts w:ascii="Century Schoolbook" w:hAnsi="Century Schoolbook"/>
          <w:sz w:val="24"/>
          <w:szCs w:val="24"/>
        </w:rPr>
        <w:t>yaitu :</w:t>
      </w:r>
      <w:proofErr w:type="gramEnd"/>
    </w:p>
    <w:p w:rsidR="004A6433" w:rsidRPr="00523A8E" w:rsidRDefault="00F42213" w:rsidP="004A6433">
      <w:pPr>
        <w:pStyle w:val="ListParagraph"/>
        <w:numPr>
          <w:ilvl w:val="0"/>
          <w:numId w:val="7"/>
        </w:numPr>
        <w:spacing w:after="0" w:line="360" w:lineRule="auto"/>
        <w:jc w:val="both"/>
        <w:rPr>
          <w:rFonts w:ascii="Century Schoolbook" w:hAnsi="Century Schoolbook" w:cs="DanteMT-Regular"/>
          <w:sz w:val="24"/>
          <w:szCs w:val="24"/>
        </w:rPr>
      </w:pPr>
      <w:r w:rsidRPr="00523A8E">
        <w:rPr>
          <w:rFonts w:ascii="Century Schoolbook" w:hAnsi="Century Schoolbook"/>
          <w:sz w:val="24"/>
          <w:szCs w:val="24"/>
        </w:rPr>
        <w:t>Masalah Sinergisitas antara  Pemerintah Desa dan BPD dan pengurus BUMdes</w:t>
      </w:r>
    </w:p>
    <w:p w:rsidR="00CA69CD" w:rsidRPr="00523A8E" w:rsidRDefault="00CA69CD" w:rsidP="004A6433">
      <w:pPr>
        <w:pStyle w:val="ListParagraph"/>
        <w:numPr>
          <w:ilvl w:val="0"/>
          <w:numId w:val="7"/>
        </w:numPr>
        <w:spacing w:after="0" w:line="360" w:lineRule="auto"/>
        <w:jc w:val="both"/>
        <w:rPr>
          <w:rFonts w:ascii="Century Schoolbook" w:hAnsi="Century Schoolbook" w:cs="DanteMT-Regular"/>
          <w:b/>
          <w:sz w:val="24"/>
          <w:szCs w:val="24"/>
        </w:rPr>
      </w:pPr>
      <w:r w:rsidRPr="00523A8E">
        <w:rPr>
          <w:rFonts w:ascii="Century Schoolbook" w:hAnsi="Century Schoolbook"/>
          <w:sz w:val="24"/>
          <w:szCs w:val="24"/>
        </w:rPr>
        <w:t xml:space="preserve">Badan Hukum BumDes ketika BUMdes akan Bekerjasama dengan pihak </w:t>
      </w:r>
      <w:proofErr w:type="gramStart"/>
      <w:r w:rsidRPr="00523A8E">
        <w:rPr>
          <w:rFonts w:ascii="Century Schoolbook" w:hAnsi="Century Schoolbook"/>
          <w:sz w:val="24"/>
          <w:szCs w:val="24"/>
        </w:rPr>
        <w:t>ketiga  yang</w:t>
      </w:r>
      <w:proofErr w:type="gramEnd"/>
      <w:r w:rsidRPr="00523A8E">
        <w:rPr>
          <w:rFonts w:ascii="Century Schoolbook" w:hAnsi="Century Schoolbook"/>
          <w:sz w:val="24"/>
          <w:szCs w:val="24"/>
        </w:rPr>
        <w:t xml:space="preserve"> menginginkan unit usahanya berbadan hukum yang terdaftar dalam akta notaris. Bukan semata mata berdasarkan peraturan desa semata</w:t>
      </w:r>
    </w:p>
    <w:p w:rsidR="00CA69CD" w:rsidRPr="00523A8E" w:rsidRDefault="00CA69CD" w:rsidP="004A6433">
      <w:pPr>
        <w:pStyle w:val="ListParagraph"/>
        <w:numPr>
          <w:ilvl w:val="0"/>
          <w:numId w:val="7"/>
        </w:numPr>
        <w:spacing w:after="0" w:line="360" w:lineRule="auto"/>
        <w:jc w:val="both"/>
        <w:rPr>
          <w:rFonts w:ascii="Century Schoolbook" w:hAnsi="Century Schoolbook" w:cs="DanteMT-Regular"/>
          <w:sz w:val="24"/>
          <w:szCs w:val="24"/>
        </w:rPr>
      </w:pPr>
      <w:r w:rsidRPr="00523A8E">
        <w:rPr>
          <w:rFonts w:ascii="Century Schoolbook" w:hAnsi="Century Schoolbook" w:cs="DanteMT-Regular"/>
          <w:sz w:val="24"/>
          <w:szCs w:val="24"/>
        </w:rPr>
        <w:t>Dukungan masyarakat desa yang sangat minim sehingga BUMDEs sulit berkembang</w:t>
      </w:r>
      <w:r w:rsidRPr="00523A8E">
        <w:rPr>
          <w:rStyle w:val="FootnoteReference"/>
          <w:rFonts w:ascii="Century Schoolbook" w:hAnsi="Century Schoolbook" w:cs="DanteMT-Regular"/>
          <w:sz w:val="24"/>
          <w:szCs w:val="24"/>
        </w:rPr>
        <w:footnoteReference w:id="14"/>
      </w:r>
    </w:p>
    <w:p w:rsidR="00CA69CD" w:rsidRPr="00523A8E" w:rsidRDefault="00CA69CD" w:rsidP="00CA69CD">
      <w:pPr>
        <w:pStyle w:val="ListParagraph"/>
        <w:spacing w:after="0" w:line="360" w:lineRule="auto"/>
        <w:jc w:val="both"/>
        <w:rPr>
          <w:rFonts w:ascii="Century Schoolbook" w:hAnsi="Century Schoolbook" w:cs="DanteMT-Regular"/>
          <w:sz w:val="24"/>
          <w:szCs w:val="24"/>
        </w:rPr>
      </w:pPr>
    </w:p>
    <w:p w:rsidR="00CA69CD" w:rsidRPr="00523A8E" w:rsidRDefault="00CA69CD" w:rsidP="00CA69CD">
      <w:pPr>
        <w:spacing w:after="0" w:line="360" w:lineRule="auto"/>
        <w:jc w:val="both"/>
        <w:rPr>
          <w:rFonts w:ascii="Century Schoolbook" w:hAnsi="Century Schoolbook" w:cs="DanteMT-Regular"/>
          <w:sz w:val="24"/>
          <w:szCs w:val="24"/>
        </w:rPr>
      </w:pPr>
      <w:r w:rsidRPr="00523A8E">
        <w:rPr>
          <w:rFonts w:ascii="Century Schoolbook" w:hAnsi="Century Schoolbook" w:cs="DanteMT-Regular"/>
          <w:sz w:val="24"/>
          <w:szCs w:val="24"/>
        </w:rPr>
        <w:t>Kabupaten Tanjung Jabung Barat</w:t>
      </w:r>
    </w:p>
    <w:p w:rsidR="00CA69CD" w:rsidRPr="00523A8E" w:rsidRDefault="00CA69CD" w:rsidP="00CA69CD">
      <w:pPr>
        <w:spacing w:after="0" w:line="360" w:lineRule="auto"/>
        <w:jc w:val="both"/>
        <w:rPr>
          <w:rFonts w:ascii="Century Schoolbook" w:hAnsi="Century Schoolbook" w:cs="DanteMT-Regular"/>
          <w:sz w:val="24"/>
          <w:szCs w:val="24"/>
        </w:rPr>
      </w:pPr>
      <w:r w:rsidRPr="00523A8E">
        <w:rPr>
          <w:rFonts w:ascii="Century Schoolbook" w:hAnsi="Century Schoolbook"/>
          <w:sz w:val="24"/>
          <w:szCs w:val="24"/>
        </w:rPr>
        <w:t xml:space="preserve">Peneliti meneliti di Dataran Kempas dan permasalahan hukum yang senantiasa menjadi hambatan dalam pengelolaan BUMdes </w:t>
      </w:r>
      <w:proofErr w:type="gramStart"/>
      <w:r w:rsidRPr="00523A8E">
        <w:rPr>
          <w:rFonts w:ascii="Century Schoolbook" w:hAnsi="Century Schoolbook"/>
          <w:sz w:val="24"/>
          <w:szCs w:val="24"/>
        </w:rPr>
        <w:t>yaitu :</w:t>
      </w:r>
      <w:proofErr w:type="gramEnd"/>
    </w:p>
    <w:p w:rsidR="000417E2" w:rsidRPr="00523A8E" w:rsidRDefault="00CA69CD" w:rsidP="00CA69CD">
      <w:pPr>
        <w:pStyle w:val="ListParagraph"/>
        <w:numPr>
          <w:ilvl w:val="0"/>
          <w:numId w:val="8"/>
        </w:numPr>
        <w:spacing w:after="0" w:line="360" w:lineRule="auto"/>
        <w:jc w:val="both"/>
        <w:rPr>
          <w:rFonts w:ascii="Century Schoolbook" w:hAnsi="Century Schoolbook" w:cs="DanteMT-Regular"/>
          <w:sz w:val="24"/>
          <w:szCs w:val="24"/>
        </w:rPr>
      </w:pPr>
      <w:r w:rsidRPr="00523A8E">
        <w:rPr>
          <w:rFonts w:ascii="Century Schoolbook" w:hAnsi="Century Schoolbook"/>
          <w:sz w:val="24"/>
          <w:szCs w:val="24"/>
        </w:rPr>
        <w:t>Masalah Sumber Daya Manusia dalam memanage BUMDes</w:t>
      </w:r>
    </w:p>
    <w:p w:rsidR="003D4642" w:rsidRPr="00523A8E" w:rsidRDefault="000417E2" w:rsidP="00CA69CD">
      <w:pPr>
        <w:pStyle w:val="ListParagraph"/>
        <w:numPr>
          <w:ilvl w:val="0"/>
          <w:numId w:val="8"/>
        </w:numPr>
        <w:spacing w:after="0" w:line="360" w:lineRule="auto"/>
        <w:jc w:val="both"/>
        <w:rPr>
          <w:rFonts w:ascii="Century Schoolbook" w:hAnsi="Century Schoolbook" w:cs="DanteMT-Regular"/>
          <w:sz w:val="24"/>
          <w:szCs w:val="24"/>
        </w:rPr>
      </w:pPr>
      <w:r w:rsidRPr="00523A8E">
        <w:rPr>
          <w:rFonts w:ascii="Century Schoolbook" w:hAnsi="Century Schoolbook"/>
          <w:sz w:val="24"/>
          <w:szCs w:val="24"/>
        </w:rPr>
        <w:t xml:space="preserve">Perbedaan visi dan </w:t>
      </w:r>
      <w:r w:rsidR="00CA69CD" w:rsidRPr="00523A8E">
        <w:rPr>
          <w:rFonts w:ascii="Century Schoolbook" w:hAnsi="Century Schoolbook"/>
          <w:sz w:val="24"/>
          <w:szCs w:val="24"/>
        </w:rPr>
        <w:t>pemahaman tentang BUMDes.</w:t>
      </w:r>
    </w:p>
    <w:p w:rsidR="00CA69CD" w:rsidRPr="00523A8E" w:rsidRDefault="003D4642" w:rsidP="00CA69CD">
      <w:pPr>
        <w:pStyle w:val="ListParagraph"/>
        <w:numPr>
          <w:ilvl w:val="0"/>
          <w:numId w:val="8"/>
        </w:numPr>
        <w:spacing w:after="0" w:line="360" w:lineRule="auto"/>
        <w:jc w:val="both"/>
        <w:rPr>
          <w:rFonts w:ascii="Century Schoolbook" w:hAnsi="Century Schoolbook" w:cs="DanteMT-Regular"/>
          <w:sz w:val="24"/>
          <w:szCs w:val="24"/>
        </w:rPr>
      </w:pPr>
      <w:r w:rsidRPr="00523A8E">
        <w:rPr>
          <w:rFonts w:ascii="Century Schoolbook" w:hAnsi="Century Schoolbook"/>
          <w:sz w:val="24"/>
          <w:szCs w:val="24"/>
        </w:rPr>
        <w:t xml:space="preserve">Adanya keinginan BUMDes untuk berbadan hukum </w:t>
      </w:r>
      <w:r w:rsidR="000417E2" w:rsidRPr="00523A8E">
        <w:rPr>
          <w:rStyle w:val="FootnoteReference"/>
          <w:rFonts w:ascii="Century Schoolbook" w:hAnsi="Century Schoolbook"/>
          <w:sz w:val="24"/>
          <w:szCs w:val="24"/>
        </w:rPr>
        <w:footnoteReference w:id="15"/>
      </w:r>
    </w:p>
    <w:p w:rsidR="00EF4D47" w:rsidRPr="00523A8E" w:rsidRDefault="00EF4D47" w:rsidP="00EF4D47">
      <w:pPr>
        <w:pStyle w:val="ListParagraph"/>
        <w:spacing w:after="0" w:line="360" w:lineRule="auto"/>
        <w:jc w:val="both"/>
        <w:rPr>
          <w:rFonts w:ascii="Century Schoolbook" w:hAnsi="Century Schoolbook" w:cs="DanteMT-Regular"/>
          <w:sz w:val="24"/>
          <w:szCs w:val="24"/>
        </w:rPr>
      </w:pPr>
    </w:p>
    <w:p w:rsidR="004A6433" w:rsidRPr="00523A8E" w:rsidRDefault="004A6433" w:rsidP="00EF4D47">
      <w:pPr>
        <w:pStyle w:val="ListParagraph"/>
        <w:spacing w:after="0" w:line="360" w:lineRule="auto"/>
        <w:ind w:left="0"/>
        <w:jc w:val="both"/>
        <w:rPr>
          <w:rFonts w:ascii="Century Schoolbook" w:hAnsi="Century Schoolbook" w:cs="DanteMT-Regular"/>
          <w:b/>
          <w:sz w:val="24"/>
          <w:szCs w:val="24"/>
        </w:rPr>
      </w:pPr>
      <w:r w:rsidRPr="00523A8E">
        <w:rPr>
          <w:rFonts w:ascii="Century Schoolbook" w:hAnsi="Century Schoolbook" w:cs="DanteMT-Regular"/>
          <w:b/>
          <w:sz w:val="24"/>
          <w:szCs w:val="24"/>
        </w:rPr>
        <w:t>Kesimpulan</w:t>
      </w:r>
    </w:p>
    <w:p w:rsidR="004A6433" w:rsidRPr="00523A8E" w:rsidRDefault="00EF4D47" w:rsidP="00EF4D47">
      <w:pPr>
        <w:spacing w:after="0" w:line="360" w:lineRule="auto"/>
        <w:jc w:val="both"/>
        <w:rPr>
          <w:rFonts w:ascii="Century Schoolbook" w:hAnsi="Century Schoolbook" w:cs="DanteMT-Regular"/>
          <w:sz w:val="24"/>
          <w:szCs w:val="24"/>
        </w:rPr>
      </w:pPr>
      <w:r w:rsidRPr="00523A8E">
        <w:rPr>
          <w:rFonts w:ascii="Century Schoolbook" w:hAnsi="Century Schoolbook" w:cs="DanteMT-Regular"/>
          <w:sz w:val="24"/>
          <w:szCs w:val="24"/>
        </w:rPr>
        <w:t xml:space="preserve">Konsep BUMDes di Provinsi Jambi dipahami berbeda </w:t>
      </w:r>
      <w:proofErr w:type="gramStart"/>
      <w:r w:rsidRPr="00523A8E">
        <w:rPr>
          <w:rFonts w:ascii="Century Schoolbook" w:hAnsi="Century Schoolbook" w:cs="DanteMT-Regular"/>
          <w:sz w:val="24"/>
          <w:szCs w:val="24"/>
        </w:rPr>
        <w:t>beda  karena</w:t>
      </w:r>
      <w:proofErr w:type="gramEnd"/>
      <w:r w:rsidRPr="00523A8E">
        <w:rPr>
          <w:rFonts w:ascii="Century Schoolbook" w:hAnsi="Century Schoolbook" w:cs="DanteMT-Regular"/>
          <w:sz w:val="24"/>
          <w:szCs w:val="24"/>
        </w:rPr>
        <w:t xml:space="preserve"> kendala pemahaman tentang BUMDes itu sendiri. </w:t>
      </w:r>
      <w:proofErr w:type="gramStart"/>
      <w:r w:rsidRPr="00523A8E">
        <w:rPr>
          <w:rFonts w:ascii="Century Schoolbook" w:hAnsi="Century Schoolbook" w:cs="DanteMT-Regular"/>
          <w:sz w:val="24"/>
          <w:szCs w:val="24"/>
        </w:rPr>
        <w:t xml:space="preserve">Sebagai lembaga yang dibentuk untuk mendorong kesejahteraan masyarakat BUMdes sangat </w:t>
      </w:r>
      <w:r w:rsidR="00523A8E" w:rsidRPr="00523A8E">
        <w:rPr>
          <w:rFonts w:ascii="Century Schoolbook" w:hAnsi="Century Schoolbook" w:cs="DanteMT-Regular"/>
          <w:sz w:val="24"/>
          <w:szCs w:val="24"/>
        </w:rPr>
        <w:t>potensial dapat mensejahterakan masuarakat desa dan menurunkan angka kemiskinan.</w:t>
      </w:r>
      <w:proofErr w:type="gramEnd"/>
      <w:r w:rsidR="00523A8E" w:rsidRPr="00523A8E">
        <w:rPr>
          <w:rFonts w:ascii="Century Schoolbook" w:hAnsi="Century Schoolbook" w:cs="DanteMT-Regular"/>
          <w:sz w:val="24"/>
          <w:szCs w:val="24"/>
        </w:rPr>
        <w:t xml:space="preserve"> </w:t>
      </w:r>
      <w:proofErr w:type="gramStart"/>
      <w:r w:rsidR="00523A8E" w:rsidRPr="00523A8E">
        <w:rPr>
          <w:rFonts w:ascii="Century Schoolbook" w:hAnsi="Century Schoolbook" w:cs="DanteMT-Regular"/>
          <w:sz w:val="24"/>
          <w:szCs w:val="24"/>
        </w:rPr>
        <w:t xml:space="preserve">Namun </w:t>
      </w:r>
      <w:r w:rsidR="00523A8E" w:rsidRPr="00523A8E">
        <w:rPr>
          <w:rFonts w:ascii="Century Schoolbook" w:hAnsi="Century Schoolbook" w:cs="DanteMT-Regular"/>
          <w:sz w:val="24"/>
          <w:szCs w:val="24"/>
        </w:rPr>
        <w:lastRenderedPageBreak/>
        <w:t>dengan adanya beberapa kendala atau hambatan dalam pelaksanaan BUMDes terutama selama pandemic covid 19 beberapa BUMDes ada yang terpengatuh oleh keadaan tersebut.</w:t>
      </w:r>
      <w:proofErr w:type="gramEnd"/>
    </w:p>
    <w:p w:rsidR="00EF4D47" w:rsidRPr="00523A8E" w:rsidRDefault="00EF4D47" w:rsidP="00EF4D47">
      <w:pPr>
        <w:spacing w:after="0" w:line="360" w:lineRule="auto"/>
        <w:jc w:val="both"/>
        <w:rPr>
          <w:rFonts w:ascii="Century Schoolbook" w:hAnsi="Century Schoolbook" w:cs="DanteMT-Regular"/>
          <w:sz w:val="24"/>
          <w:szCs w:val="24"/>
        </w:rPr>
      </w:pPr>
    </w:p>
    <w:p w:rsidR="00EF4D47" w:rsidRPr="00523A8E" w:rsidRDefault="00EF4D47" w:rsidP="00EF4D47">
      <w:pPr>
        <w:spacing w:after="0" w:line="360" w:lineRule="auto"/>
        <w:jc w:val="both"/>
        <w:rPr>
          <w:rFonts w:ascii="Century Schoolbook" w:hAnsi="Century Schoolbook" w:cs="DanteMT-Regular"/>
          <w:sz w:val="24"/>
          <w:szCs w:val="24"/>
        </w:rPr>
      </w:pPr>
    </w:p>
    <w:p w:rsidR="004A6433" w:rsidRPr="00523A8E" w:rsidRDefault="004A6433" w:rsidP="004A6433">
      <w:pPr>
        <w:spacing w:after="0" w:line="360" w:lineRule="auto"/>
        <w:jc w:val="both"/>
        <w:rPr>
          <w:rFonts w:ascii="Century Schoolbook" w:hAnsi="Century Schoolbook" w:cs="DanteMT-Regular"/>
          <w:b/>
          <w:sz w:val="24"/>
          <w:szCs w:val="24"/>
        </w:rPr>
      </w:pPr>
      <w:r w:rsidRPr="00523A8E">
        <w:rPr>
          <w:rFonts w:ascii="Century Schoolbook" w:hAnsi="Century Schoolbook" w:cs="DanteMT-Regular"/>
          <w:b/>
          <w:sz w:val="24"/>
          <w:szCs w:val="24"/>
        </w:rPr>
        <w:t>Daftar Referensi</w:t>
      </w:r>
    </w:p>
    <w:p w:rsidR="00523A8E" w:rsidRPr="00523A8E" w:rsidRDefault="00523A8E" w:rsidP="004A6433">
      <w:pPr>
        <w:spacing w:after="0" w:line="360" w:lineRule="auto"/>
        <w:jc w:val="both"/>
        <w:rPr>
          <w:rFonts w:ascii="Century Schoolbook" w:hAnsi="Century Schoolbook" w:cs="DanteMT-Regular"/>
          <w:b/>
          <w:sz w:val="24"/>
          <w:szCs w:val="24"/>
        </w:rPr>
      </w:pPr>
      <w:bookmarkStart w:id="0" w:name="_GoBack"/>
      <w:r>
        <w:rPr>
          <w:rFonts w:ascii="Century Schoolbook" w:hAnsi="Century Schoolbook" w:cs="DanteMT-Regular"/>
          <w:b/>
          <w:sz w:val="24"/>
          <w:szCs w:val="24"/>
        </w:rPr>
        <w:t>Buku</w:t>
      </w:r>
    </w:p>
    <w:p w:rsidR="00523A8E" w:rsidRDefault="00523A8E" w:rsidP="00523A8E">
      <w:pPr>
        <w:spacing w:after="0" w:line="360" w:lineRule="auto"/>
        <w:jc w:val="both"/>
        <w:rPr>
          <w:rFonts w:ascii="Century Schoolbook" w:hAnsi="Century Schoolbook"/>
          <w:sz w:val="24"/>
          <w:szCs w:val="24"/>
        </w:rPr>
      </w:pPr>
      <w:r w:rsidRPr="00523A8E">
        <w:rPr>
          <w:rFonts w:ascii="Century Schoolbook" w:hAnsi="Century Schoolbook"/>
          <w:sz w:val="24"/>
          <w:szCs w:val="24"/>
          <w:lang w:val="en-ID"/>
        </w:rPr>
        <w:t>Ali Chidir, Badan Hukum</w:t>
      </w:r>
      <w:r w:rsidRPr="00523A8E">
        <w:rPr>
          <w:rFonts w:ascii="Century Schoolbook" w:hAnsi="Century Schoolbook"/>
          <w:sz w:val="24"/>
          <w:szCs w:val="24"/>
        </w:rPr>
        <w:t xml:space="preserve"> Penerbit Alumni, 1987</w:t>
      </w:r>
    </w:p>
    <w:p w:rsidR="00523A8E" w:rsidRPr="00523A8E" w:rsidRDefault="00523A8E" w:rsidP="00523A8E">
      <w:pPr>
        <w:pStyle w:val="FootnoteText"/>
        <w:rPr>
          <w:rFonts w:ascii="Century Schoolbook" w:hAnsi="Century Schoolbook"/>
          <w:sz w:val="24"/>
          <w:szCs w:val="24"/>
          <w:lang w:val="en-ID"/>
        </w:rPr>
      </w:pPr>
      <w:r w:rsidRPr="00523A8E">
        <w:rPr>
          <w:rFonts w:ascii="Century Schoolbook" w:hAnsi="Century Schoolbook"/>
          <w:sz w:val="24"/>
          <w:szCs w:val="24"/>
          <w:lang w:val="en-ID"/>
        </w:rPr>
        <w:t>Buku Panduan Pendirian dan Pengelolaan Badan Usaha Milik Desa departemen Pendidikan Nasional</w:t>
      </w:r>
    </w:p>
    <w:p w:rsidR="00523A8E" w:rsidRPr="00523A8E" w:rsidRDefault="00523A8E" w:rsidP="00523A8E">
      <w:pPr>
        <w:pStyle w:val="FootnoteText"/>
        <w:rPr>
          <w:rFonts w:ascii="Century Schoolbook" w:hAnsi="Century Schoolbook"/>
          <w:sz w:val="24"/>
          <w:szCs w:val="24"/>
        </w:rPr>
      </w:pPr>
    </w:p>
    <w:p w:rsidR="00523A8E" w:rsidRPr="00523A8E" w:rsidRDefault="00523A8E" w:rsidP="00523A8E">
      <w:pPr>
        <w:ind w:left="567" w:hanging="567"/>
        <w:rPr>
          <w:rFonts w:ascii="Century Schoolbook" w:hAnsi="Century Schoolbook" w:cs="Times-Roman"/>
          <w:sz w:val="24"/>
          <w:szCs w:val="24"/>
        </w:rPr>
      </w:pPr>
      <w:proofErr w:type="gramStart"/>
      <w:r w:rsidRPr="00523A8E">
        <w:rPr>
          <w:rFonts w:ascii="Century Schoolbook" w:hAnsi="Century Schoolbook" w:cs="Times-Roman"/>
          <w:sz w:val="24"/>
          <w:szCs w:val="24"/>
        </w:rPr>
        <w:t xml:space="preserve">Nurcholis, Hanif </w:t>
      </w:r>
      <w:r w:rsidRPr="00523A8E">
        <w:rPr>
          <w:rFonts w:ascii="Century Schoolbook" w:hAnsi="Century Schoolbook" w:cs="Times-Bold"/>
          <w:bCs/>
          <w:sz w:val="24"/>
          <w:szCs w:val="24"/>
        </w:rPr>
        <w:t>Pertumbuhan dan Penyelenggaraan Pemeritahan Desa</w:t>
      </w:r>
      <w:r w:rsidRPr="00523A8E">
        <w:rPr>
          <w:rFonts w:ascii="Century Schoolbook" w:hAnsi="Century Schoolbook" w:cs="Times-BoldItalic"/>
          <w:b/>
          <w:bCs/>
          <w:i/>
          <w:iCs/>
          <w:sz w:val="24"/>
          <w:szCs w:val="24"/>
        </w:rPr>
        <w:t>.</w:t>
      </w:r>
      <w:proofErr w:type="gramEnd"/>
      <w:r w:rsidRPr="00523A8E">
        <w:rPr>
          <w:rFonts w:ascii="Century Schoolbook" w:hAnsi="Century Schoolbook" w:cs="Times-Roman"/>
          <w:sz w:val="24"/>
          <w:szCs w:val="24"/>
        </w:rPr>
        <w:t xml:space="preserve"> (2011) </w:t>
      </w:r>
      <w:r w:rsidRPr="00523A8E">
        <w:rPr>
          <w:rFonts w:ascii="Century Schoolbook" w:hAnsi="Century Schoolbook" w:cs="Times-BoldItalic"/>
          <w:b/>
          <w:bCs/>
          <w:i/>
          <w:iCs/>
          <w:sz w:val="24"/>
          <w:szCs w:val="24"/>
        </w:rPr>
        <w:t xml:space="preserve"> </w:t>
      </w:r>
      <w:r w:rsidRPr="00523A8E">
        <w:rPr>
          <w:rFonts w:ascii="Century Schoolbook" w:hAnsi="Century Schoolbook" w:cs="Times-Roman"/>
          <w:sz w:val="24"/>
          <w:szCs w:val="24"/>
        </w:rPr>
        <w:t>Jakarta, Erlangga.</w:t>
      </w:r>
    </w:p>
    <w:p w:rsidR="00523A8E" w:rsidRPr="00523A8E" w:rsidRDefault="00523A8E" w:rsidP="005E761D">
      <w:pPr>
        <w:rPr>
          <w:rFonts w:ascii="Century Schoolbook" w:hAnsi="Century Schoolbook" w:cs="Times-Roman"/>
          <w:sz w:val="24"/>
          <w:szCs w:val="24"/>
        </w:rPr>
      </w:pPr>
    </w:p>
    <w:p w:rsidR="00523A8E" w:rsidRDefault="00523A8E" w:rsidP="00523A8E">
      <w:pPr>
        <w:pStyle w:val="FootnoteText"/>
        <w:rPr>
          <w:rFonts w:ascii="Century Schoolbook" w:hAnsi="Century Schoolbook" w:cs="Times-Roman"/>
          <w:b/>
          <w:sz w:val="24"/>
          <w:szCs w:val="24"/>
        </w:rPr>
      </w:pPr>
      <w:r w:rsidRPr="00523A8E">
        <w:rPr>
          <w:rFonts w:ascii="Century Schoolbook" w:hAnsi="Century Schoolbook" w:cs="Times-Roman"/>
          <w:b/>
          <w:sz w:val="24"/>
          <w:szCs w:val="24"/>
        </w:rPr>
        <w:t>Jurnal</w:t>
      </w:r>
    </w:p>
    <w:p w:rsidR="00523A8E" w:rsidRPr="00523A8E" w:rsidRDefault="00523A8E" w:rsidP="00523A8E">
      <w:pPr>
        <w:pStyle w:val="FootnoteText"/>
        <w:rPr>
          <w:rFonts w:ascii="Century Schoolbook" w:hAnsi="Century Schoolbook" w:cs="Times-Roman"/>
          <w:b/>
          <w:sz w:val="24"/>
          <w:szCs w:val="24"/>
        </w:rPr>
      </w:pPr>
    </w:p>
    <w:p w:rsidR="00523A8E" w:rsidRDefault="00523A8E" w:rsidP="00523A8E">
      <w:pPr>
        <w:spacing w:after="0" w:line="360" w:lineRule="auto"/>
        <w:ind w:left="567" w:hanging="567"/>
        <w:jc w:val="both"/>
        <w:rPr>
          <w:rFonts w:ascii="Century Schoolbook" w:hAnsi="Century Schoolbook"/>
          <w:sz w:val="24"/>
          <w:szCs w:val="24"/>
        </w:rPr>
      </w:pPr>
      <w:r w:rsidRPr="00523A8E">
        <w:rPr>
          <w:rFonts w:ascii="Century Schoolbook" w:hAnsi="Century Schoolbook"/>
          <w:sz w:val="24"/>
          <w:szCs w:val="24"/>
        </w:rPr>
        <w:t xml:space="preserve">Abdul Aziz Zulhakim, Eksistensi Badan Usaha Milik Desa (BUMDes) Dalam Pengembangan Usaha dan </w:t>
      </w:r>
      <w:proofErr w:type="gramStart"/>
      <w:r w:rsidRPr="00523A8E">
        <w:rPr>
          <w:rFonts w:ascii="Century Schoolbook" w:hAnsi="Century Schoolbook"/>
          <w:sz w:val="24"/>
          <w:szCs w:val="24"/>
        </w:rPr>
        <w:t>Ekonomi  DEsa</w:t>
      </w:r>
      <w:proofErr w:type="gramEnd"/>
      <w:r w:rsidRPr="00523A8E">
        <w:rPr>
          <w:rFonts w:ascii="Century Schoolbook" w:hAnsi="Century Schoolbook"/>
          <w:sz w:val="24"/>
          <w:szCs w:val="24"/>
        </w:rPr>
        <w:t xml:space="preserve"> Yang berdaya Saing di Era Masyarakat Ekonomi ASEAN, Jurnal UNJAZ Bengkulu</w:t>
      </w:r>
    </w:p>
    <w:p w:rsidR="000057A7" w:rsidRPr="00523A8E" w:rsidRDefault="000057A7" w:rsidP="00523A8E">
      <w:pPr>
        <w:spacing w:after="0" w:line="360" w:lineRule="auto"/>
        <w:ind w:left="567" w:hanging="567"/>
        <w:jc w:val="both"/>
        <w:rPr>
          <w:rFonts w:ascii="Century Schoolbook" w:hAnsi="Century Schoolbook" w:cs="DanteMT-Regular"/>
          <w:sz w:val="24"/>
          <w:szCs w:val="24"/>
        </w:rPr>
      </w:pPr>
    </w:p>
    <w:p w:rsidR="00523A8E" w:rsidRPr="00523A8E" w:rsidRDefault="000057A7" w:rsidP="000057A7">
      <w:pPr>
        <w:spacing w:after="0" w:line="360" w:lineRule="auto"/>
        <w:ind w:left="567" w:hanging="567"/>
        <w:jc w:val="both"/>
        <w:rPr>
          <w:rFonts w:ascii="Century Schoolbook" w:hAnsi="Century Schoolbook" w:cs="DanteMT-Regular"/>
          <w:sz w:val="24"/>
          <w:szCs w:val="24"/>
        </w:rPr>
      </w:pPr>
      <w:r w:rsidRPr="000057A7">
        <w:rPr>
          <w:rFonts w:ascii="Century Schoolbook" w:hAnsi="Century Schoolbook" w:cs="Cambria"/>
          <w:sz w:val="24"/>
          <w:szCs w:val="24"/>
        </w:rPr>
        <w:t>Agus Surono, jurnal Rechsvinding, volume 6 Nomor 3 Desember 2017, Peranan Hukum Dalam Pengelolaan Sumber Daya Alam Skala  Desa Oleh Badan Usaha Milik Desa ( BUMDes) Dalam Meningkatkan Kesejahteraan</w:t>
      </w:r>
      <w:r>
        <w:rPr>
          <w:rFonts w:ascii="Cambria" w:hAnsi="Cambria" w:cs="Cambria"/>
        </w:rPr>
        <w:t xml:space="preserve"> Masyarakat Desa</w:t>
      </w:r>
    </w:p>
    <w:p w:rsidR="00523A8E" w:rsidRDefault="000057A7" w:rsidP="000057A7">
      <w:pPr>
        <w:pStyle w:val="FootnoteText"/>
        <w:ind w:left="567" w:hanging="567"/>
        <w:rPr>
          <w:rFonts w:ascii="Century Schoolbook" w:hAnsi="Century Schoolbook"/>
          <w:sz w:val="24"/>
          <w:szCs w:val="24"/>
        </w:rPr>
      </w:pPr>
      <w:r w:rsidRPr="000057A7">
        <w:rPr>
          <w:rFonts w:ascii="Century Schoolbook" w:hAnsi="Century Schoolbook"/>
          <w:sz w:val="24"/>
          <w:szCs w:val="24"/>
        </w:rPr>
        <w:t>M Muslih</w:t>
      </w:r>
      <w:proofErr w:type="gramStart"/>
      <w:r w:rsidRPr="000057A7">
        <w:rPr>
          <w:rFonts w:ascii="Century Schoolbook" w:hAnsi="Century Schoolbook"/>
          <w:sz w:val="24"/>
          <w:szCs w:val="24"/>
        </w:rPr>
        <w:t>,  pelaksanaan</w:t>
      </w:r>
      <w:proofErr w:type="gramEnd"/>
      <w:r w:rsidRPr="000057A7">
        <w:rPr>
          <w:rFonts w:ascii="Century Schoolbook" w:hAnsi="Century Schoolbook"/>
          <w:sz w:val="24"/>
          <w:szCs w:val="24"/>
        </w:rPr>
        <w:t xml:space="preserve"> Program Badan Usaha Milik Desa (BUMDes) di Kecamatan Jambi Luar Kota Kabupaten Muaro Jambi, jurnal</w:t>
      </w:r>
      <w:r w:rsidRPr="000057A7">
        <w:rPr>
          <w:rFonts w:ascii="Century Schoolbook" w:hAnsi="Century Schoolbook"/>
          <w:b/>
          <w:bCs/>
          <w:sz w:val="24"/>
          <w:szCs w:val="24"/>
        </w:rPr>
        <w:t xml:space="preserve"> </w:t>
      </w:r>
      <w:r w:rsidRPr="000057A7">
        <w:rPr>
          <w:rFonts w:ascii="Century Schoolbook" w:hAnsi="Century Schoolbook"/>
          <w:sz w:val="24"/>
          <w:szCs w:val="24"/>
        </w:rPr>
        <w:t>Wajah Hukum, volume 4 {2), Oktober 2020, 500-505</w:t>
      </w:r>
    </w:p>
    <w:p w:rsidR="000057A7" w:rsidRPr="000057A7" w:rsidRDefault="000057A7" w:rsidP="000057A7">
      <w:pPr>
        <w:pStyle w:val="FootnoteText"/>
        <w:ind w:left="567" w:hanging="567"/>
        <w:rPr>
          <w:rFonts w:ascii="Century Schoolbook" w:hAnsi="Century Schoolbook" w:cs="Times-Roman"/>
          <w:b/>
          <w:sz w:val="24"/>
          <w:szCs w:val="24"/>
        </w:rPr>
      </w:pPr>
    </w:p>
    <w:p w:rsidR="00523A8E" w:rsidRPr="000057A7" w:rsidRDefault="00523A8E" w:rsidP="00523A8E">
      <w:pPr>
        <w:pStyle w:val="FootnoteText"/>
        <w:ind w:left="567" w:hanging="567"/>
        <w:rPr>
          <w:rFonts w:ascii="Century Schoolbook" w:hAnsi="Century Schoolbook"/>
          <w:sz w:val="24"/>
          <w:szCs w:val="24"/>
        </w:rPr>
      </w:pPr>
      <w:proofErr w:type="gramStart"/>
      <w:r w:rsidRPr="000057A7">
        <w:rPr>
          <w:rFonts w:ascii="Century Schoolbook" w:hAnsi="Century Schoolbook"/>
          <w:sz w:val="24"/>
          <w:szCs w:val="24"/>
        </w:rPr>
        <w:t>Zulkarnain Ridlwan, Payung Hukum Pembentukan Bumdes,</w:t>
      </w:r>
      <w:r w:rsidRPr="000057A7">
        <w:rPr>
          <w:rFonts w:ascii="Century Schoolbook" w:hAnsi="Century Schoolbook"/>
          <w:iCs/>
          <w:sz w:val="24"/>
          <w:szCs w:val="24"/>
        </w:rPr>
        <w:t xml:space="preserve"> Fiat Justitia Jurnal Ilmu Hukum Volume 7 No. 3, Sept – Des.</w:t>
      </w:r>
      <w:proofErr w:type="gramEnd"/>
      <w:r w:rsidRPr="000057A7">
        <w:rPr>
          <w:rFonts w:ascii="Century Schoolbook" w:hAnsi="Century Schoolbook"/>
          <w:iCs/>
          <w:sz w:val="24"/>
          <w:szCs w:val="24"/>
        </w:rPr>
        <w:t xml:space="preserve"> 2013</w:t>
      </w:r>
    </w:p>
    <w:p w:rsidR="00523A8E" w:rsidRPr="00523A8E" w:rsidRDefault="00523A8E" w:rsidP="005E761D">
      <w:pPr>
        <w:rPr>
          <w:rFonts w:ascii="Century Schoolbook" w:hAnsi="Century Schoolbook"/>
          <w:b/>
          <w:sz w:val="24"/>
          <w:szCs w:val="24"/>
        </w:rPr>
      </w:pPr>
    </w:p>
    <w:p w:rsidR="00AB716F" w:rsidRPr="00523A8E" w:rsidRDefault="00AB716F" w:rsidP="00523A8E">
      <w:pPr>
        <w:pStyle w:val="FootnoteText"/>
        <w:ind w:left="567" w:hanging="567"/>
        <w:rPr>
          <w:rFonts w:ascii="Century Schoolbook" w:hAnsi="Century Schoolbook"/>
          <w:sz w:val="24"/>
          <w:szCs w:val="24"/>
        </w:rPr>
      </w:pPr>
      <w:r w:rsidRPr="00523A8E">
        <w:rPr>
          <w:rFonts w:ascii="Century Schoolbook" w:hAnsi="Century Schoolbook"/>
          <w:sz w:val="24"/>
          <w:szCs w:val="24"/>
        </w:rPr>
        <w:t>Reza M. Zulkarnaen, Pengembangan Potensi Ekonomi Desa Melalui Badan Usaha Milik Desa (BUMDES) Pondok Salam Kabupaten Purwakarta, Jurnal Dharmakarya, Volume 5, No. 1, Mei 2016. Dalam jurnal</w:t>
      </w:r>
    </w:p>
    <w:p w:rsidR="004F587F" w:rsidRPr="00523A8E" w:rsidRDefault="004F587F" w:rsidP="004A6433">
      <w:pPr>
        <w:spacing w:after="0" w:line="360" w:lineRule="auto"/>
        <w:jc w:val="both"/>
        <w:rPr>
          <w:rFonts w:ascii="Century Schoolbook" w:hAnsi="Century Schoolbook" w:cs="DanteMT-Regular"/>
          <w:sz w:val="24"/>
          <w:szCs w:val="24"/>
        </w:rPr>
      </w:pPr>
    </w:p>
    <w:p w:rsidR="004F587F" w:rsidRPr="000057A7" w:rsidRDefault="000057A7" w:rsidP="004A6433">
      <w:pPr>
        <w:spacing w:after="0" w:line="360" w:lineRule="auto"/>
        <w:jc w:val="both"/>
        <w:rPr>
          <w:rFonts w:ascii="Century Schoolbook" w:hAnsi="Century Schoolbook" w:cs="DanteMT-Regular"/>
          <w:b/>
          <w:sz w:val="24"/>
          <w:szCs w:val="24"/>
        </w:rPr>
      </w:pPr>
      <w:r w:rsidRPr="000057A7">
        <w:rPr>
          <w:rFonts w:ascii="Century Schoolbook" w:hAnsi="Century Schoolbook" w:cs="DanteMT-Regular"/>
          <w:b/>
          <w:sz w:val="24"/>
          <w:szCs w:val="24"/>
        </w:rPr>
        <w:t>Internet</w:t>
      </w:r>
    </w:p>
    <w:p w:rsidR="004F587F" w:rsidRDefault="000057A7" w:rsidP="00E36354">
      <w:pPr>
        <w:spacing w:after="0" w:line="360" w:lineRule="auto"/>
        <w:jc w:val="both"/>
        <w:rPr>
          <w:rFonts w:ascii="DanteMT-Regular" w:hAnsi="DanteMT-Regular" w:cs="DanteMT-Regular"/>
          <w:sz w:val="21"/>
          <w:szCs w:val="21"/>
        </w:rPr>
      </w:pPr>
      <w:r w:rsidRPr="000057A7">
        <w:rPr>
          <w:rFonts w:ascii="Century Schoolbook" w:hAnsi="Century Schoolbook"/>
          <w:sz w:val="24"/>
          <w:szCs w:val="24"/>
        </w:rPr>
        <w:t>https://kompaspedia.kompas.id/baca/paparan-topik/kasus-kasus-penyelewengan-dana-desa-sejak-2015</w:t>
      </w:r>
      <w:r w:rsidR="00D51330">
        <w:rPr>
          <w:rFonts w:ascii="Century Schoolbook" w:hAnsi="Century Schoolbook"/>
          <w:sz w:val="24"/>
          <w:szCs w:val="24"/>
        </w:rPr>
        <w:t>.</w:t>
      </w:r>
      <w:bookmarkEnd w:id="0"/>
    </w:p>
    <w:sectPr w:rsidR="004F587F" w:rsidSect="00A959A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A9" w:rsidRPr="004A6433" w:rsidRDefault="00FF1DA9" w:rsidP="004A6433">
      <w:pPr>
        <w:pStyle w:val="Default"/>
        <w:rPr>
          <w:rFonts w:asciiTheme="minorHAnsi" w:hAnsiTheme="minorHAnsi" w:cstheme="minorBidi"/>
          <w:color w:val="auto"/>
          <w:sz w:val="22"/>
          <w:szCs w:val="22"/>
        </w:rPr>
      </w:pPr>
      <w:r>
        <w:separator/>
      </w:r>
    </w:p>
  </w:endnote>
  <w:endnote w:type="continuationSeparator" w:id="0">
    <w:p w:rsidR="00FF1DA9" w:rsidRPr="004A6433" w:rsidRDefault="00FF1DA9" w:rsidP="004A6433">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anteMT-Regular">
    <w:panose1 w:val="00000000000000000000"/>
    <w:charset w:val="00"/>
    <w:family w:val="roman"/>
    <w:notTrueType/>
    <w:pitch w:val="default"/>
    <w:sig w:usb0="00000003" w:usb1="00000000" w:usb2="00000000" w:usb3="00000000" w:csb0="00000001" w:csb1="00000000"/>
  </w:font>
  <w:font w:name="DanteM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A9" w:rsidRPr="004A6433" w:rsidRDefault="00FF1DA9" w:rsidP="004A6433">
      <w:pPr>
        <w:pStyle w:val="Default"/>
        <w:rPr>
          <w:rFonts w:asciiTheme="minorHAnsi" w:hAnsiTheme="minorHAnsi" w:cstheme="minorBidi"/>
          <w:color w:val="auto"/>
          <w:sz w:val="22"/>
          <w:szCs w:val="22"/>
        </w:rPr>
      </w:pPr>
      <w:r>
        <w:separator/>
      </w:r>
    </w:p>
  </w:footnote>
  <w:footnote w:type="continuationSeparator" w:id="0">
    <w:p w:rsidR="00FF1DA9" w:rsidRPr="004A6433" w:rsidRDefault="00FF1DA9" w:rsidP="004A6433">
      <w:pPr>
        <w:pStyle w:val="Default"/>
        <w:rPr>
          <w:rFonts w:asciiTheme="minorHAnsi" w:hAnsiTheme="minorHAnsi" w:cstheme="minorBidi"/>
          <w:color w:val="auto"/>
          <w:sz w:val="22"/>
          <w:szCs w:val="22"/>
        </w:rPr>
      </w:pPr>
      <w:r>
        <w:continuationSeparator/>
      </w:r>
    </w:p>
  </w:footnote>
  <w:footnote w:id="1">
    <w:p w:rsidR="00DD110E" w:rsidRPr="00F11510" w:rsidRDefault="00DD110E">
      <w:pPr>
        <w:pStyle w:val="FootnoteText"/>
        <w:rPr>
          <w:rFonts w:ascii="Century Schoolbook" w:hAnsi="Century Schoolbook"/>
          <w:sz w:val="22"/>
          <w:szCs w:val="22"/>
        </w:rPr>
      </w:pPr>
      <w:r>
        <w:rPr>
          <w:rStyle w:val="FootnoteReference"/>
        </w:rPr>
        <w:footnoteRef/>
      </w:r>
      <w:r>
        <w:t xml:space="preserve"> </w:t>
      </w:r>
      <w:r w:rsidR="00D25D94" w:rsidRPr="00F11510">
        <w:rPr>
          <w:rFonts w:ascii="Century Schoolbook" w:hAnsi="Century Schoolbook"/>
          <w:sz w:val="22"/>
          <w:szCs w:val="22"/>
        </w:rPr>
        <w:t>Baca Tujuan pembangunan nasional</w:t>
      </w:r>
      <w:r w:rsidR="002B7816" w:rsidRPr="00F11510">
        <w:rPr>
          <w:rFonts w:ascii="Century Schoolbook" w:hAnsi="Century Schoolbook"/>
          <w:sz w:val="22"/>
          <w:szCs w:val="22"/>
        </w:rPr>
        <w:t xml:space="preserve"> dala pancasila dan Undang-undang Dasar 1945, dalam alinea pembukaannya tersurat tentang pengakuan negara untuk memajukan kesejahteraan umum </w:t>
      </w:r>
    </w:p>
  </w:footnote>
  <w:footnote w:id="2">
    <w:p w:rsidR="00F11510" w:rsidRPr="00BB2FD5" w:rsidRDefault="00F11510">
      <w:pPr>
        <w:pStyle w:val="FootnoteText"/>
        <w:rPr>
          <w:rFonts w:ascii="Century Schoolbook" w:hAnsi="Century Schoolbook"/>
          <w:sz w:val="22"/>
          <w:szCs w:val="22"/>
        </w:rPr>
      </w:pPr>
      <w:r w:rsidRPr="00F11510">
        <w:rPr>
          <w:rStyle w:val="FootnoteReference"/>
          <w:rFonts w:ascii="Century Schoolbook" w:hAnsi="Century Schoolbook"/>
          <w:sz w:val="22"/>
          <w:szCs w:val="22"/>
        </w:rPr>
        <w:footnoteRef/>
      </w:r>
      <w:r w:rsidRPr="00F11510">
        <w:rPr>
          <w:rFonts w:ascii="Century Schoolbook" w:hAnsi="Century Schoolbook"/>
          <w:sz w:val="22"/>
          <w:szCs w:val="22"/>
        </w:rPr>
        <w:t xml:space="preserve"> </w:t>
      </w:r>
      <w:proofErr w:type="gramStart"/>
      <w:r w:rsidRPr="00F11510">
        <w:rPr>
          <w:rFonts w:ascii="Century Schoolbook" w:hAnsi="Century Schoolbook"/>
          <w:sz w:val="22"/>
          <w:szCs w:val="22"/>
        </w:rPr>
        <w:t xml:space="preserve">Lihat </w:t>
      </w:r>
      <w:r w:rsidR="00BB2FD5">
        <w:rPr>
          <w:rFonts w:ascii="Century Schoolbook" w:hAnsi="Century Schoolbook"/>
          <w:sz w:val="22"/>
          <w:szCs w:val="22"/>
        </w:rPr>
        <w:t>payun</w:t>
      </w:r>
      <w:r w:rsidRPr="00F11510">
        <w:rPr>
          <w:rFonts w:ascii="Century Schoolbook" w:hAnsi="Century Schoolbook"/>
          <w:sz w:val="22"/>
          <w:szCs w:val="22"/>
        </w:rPr>
        <w:t xml:space="preserve">g hukum pembentukan bumdes, Zulkarnain Ridlwan, </w:t>
      </w:r>
      <w:r w:rsidRPr="00BB2FD5">
        <w:rPr>
          <w:rFonts w:ascii="Century Schoolbook" w:hAnsi="Century Schoolbook"/>
          <w:iCs/>
          <w:sz w:val="22"/>
          <w:szCs w:val="22"/>
        </w:rPr>
        <w:t>Fiat Justitia Jurnal Ilmu Hukum Volume 7 No. 3, Sept – Des.</w:t>
      </w:r>
      <w:proofErr w:type="gramEnd"/>
      <w:r w:rsidRPr="00BB2FD5">
        <w:rPr>
          <w:rFonts w:ascii="Century Schoolbook" w:hAnsi="Century Schoolbook"/>
          <w:iCs/>
          <w:sz w:val="22"/>
          <w:szCs w:val="22"/>
        </w:rPr>
        <w:t xml:space="preserve"> 2013</w:t>
      </w:r>
    </w:p>
  </w:footnote>
  <w:footnote w:id="3">
    <w:p w:rsidR="007242F1" w:rsidRDefault="007242F1">
      <w:pPr>
        <w:pStyle w:val="FootnoteText"/>
      </w:pPr>
      <w:r>
        <w:rPr>
          <w:rStyle w:val="FootnoteReference"/>
        </w:rPr>
        <w:footnoteRef/>
      </w:r>
      <w:r>
        <w:t xml:space="preserve">  </w:t>
      </w:r>
      <w:r w:rsidRPr="007242F1">
        <w:rPr>
          <w:rFonts w:ascii="Century Schoolbook" w:hAnsi="Century Schoolbook"/>
        </w:rPr>
        <w:t xml:space="preserve">Lihat </w:t>
      </w:r>
      <w:r w:rsidRPr="007242F1">
        <w:rPr>
          <w:rFonts w:ascii="Century Schoolbook" w:hAnsi="Century Schoolbook"/>
          <w:lang w:val="en-ID"/>
        </w:rPr>
        <w:t>Ali Chidir, Badan Hukum</w:t>
      </w:r>
      <w:r w:rsidRPr="007242F1">
        <w:rPr>
          <w:rFonts w:ascii="Century Schoolbook" w:hAnsi="Century Schoolbook"/>
        </w:rPr>
        <w:t xml:space="preserve"> Penerbit Alumni, 1987</w:t>
      </w:r>
    </w:p>
  </w:footnote>
  <w:footnote w:id="4">
    <w:p w:rsidR="001C386D" w:rsidRPr="001C386D" w:rsidRDefault="001C386D" w:rsidP="001C386D">
      <w:pPr>
        <w:pStyle w:val="FootnoteText"/>
        <w:rPr>
          <w:rFonts w:ascii="Century Schoolbook" w:hAnsi="Century Schoolbook"/>
          <w:lang w:val="en-ID"/>
        </w:rPr>
      </w:pPr>
      <w:r>
        <w:rPr>
          <w:rStyle w:val="FootnoteReference"/>
        </w:rPr>
        <w:footnoteRef/>
      </w:r>
      <w:r>
        <w:t xml:space="preserve"> </w:t>
      </w:r>
      <w:r w:rsidRPr="001C386D">
        <w:rPr>
          <w:rFonts w:ascii="Century Schoolbook" w:hAnsi="Century Schoolbook"/>
          <w:lang w:val="en-ID"/>
        </w:rPr>
        <w:t>Buku Panduan Pendirian dan Pengelolaan Badan Usaha Milik Desa departemen Pendidikan Nasional</w:t>
      </w:r>
    </w:p>
    <w:p w:rsidR="001C386D" w:rsidRPr="001C386D" w:rsidRDefault="001C386D">
      <w:pPr>
        <w:pStyle w:val="FootnoteText"/>
        <w:rPr>
          <w:rFonts w:ascii="Century Schoolbook" w:hAnsi="Century Schoolbook"/>
        </w:rPr>
      </w:pPr>
    </w:p>
  </w:footnote>
  <w:footnote w:id="5">
    <w:p w:rsidR="00042830" w:rsidRPr="001C386D" w:rsidRDefault="00042830">
      <w:pPr>
        <w:pStyle w:val="FootnoteText"/>
        <w:rPr>
          <w:rFonts w:ascii="Century Schoolbook" w:hAnsi="Century Schoolbook"/>
          <w:sz w:val="22"/>
          <w:szCs w:val="22"/>
        </w:rPr>
      </w:pPr>
      <w:r>
        <w:rPr>
          <w:rStyle w:val="FootnoteReference"/>
        </w:rPr>
        <w:footnoteRef/>
      </w:r>
      <w:r>
        <w:t xml:space="preserve"> </w:t>
      </w:r>
      <w:r w:rsidRPr="001C386D">
        <w:rPr>
          <w:rFonts w:ascii="Century Schoolbook" w:hAnsi="Century Schoolbook"/>
          <w:sz w:val="22"/>
          <w:szCs w:val="22"/>
        </w:rPr>
        <w:t>https://kompaspedia.kompas.id/baca/paparan-topik/kasus-kasus-penyelewengan-dana-desa-sejak-2015</w:t>
      </w:r>
    </w:p>
  </w:footnote>
  <w:footnote w:id="6">
    <w:p w:rsidR="00AB716F" w:rsidRDefault="00AB716F">
      <w:pPr>
        <w:pStyle w:val="FootnoteText"/>
      </w:pPr>
      <w:r>
        <w:rPr>
          <w:rStyle w:val="FootnoteReference"/>
        </w:rPr>
        <w:footnoteRef/>
      </w:r>
      <w:r>
        <w:t xml:space="preserve"> Reza M. Zulkarnaen sebagaimana dalam Alda Rifada Rizqi, jurnal</w:t>
      </w:r>
      <w:r w:rsidRPr="00AB716F">
        <w:t xml:space="preserve"> </w:t>
      </w:r>
      <w:proofErr w:type="gramStart"/>
      <w:r>
        <w:t>AJUDIKASI :</w:t>
      </w:r>
      <w:proofErr w:type="gramEnd"/>
      <w:r>
        <w:t xml:space="preserve"> Jurnal Ilmu Hukum, Volume 3 Nomor 1, Juni 2019. Hlm 27-40 Eksistensi Badan Usaha Milik Desa (BUMDES) dalam Upaya Mewujudkan Negara Hukum Kesejahteraan 27 Eksistensi Badan Usaha Milik Desa (BUMDES) dalam Upaya Mewujudkan Negara Hukum Kesejahteraan</w:t>
      </w:r>
    </w:p>
  </w:footnote>
  <w:footnote w:id="7">
    <w:p w:rsidR="005E6007" w:rsidRPr="00AB716F" w:rsidRDefault="005E6007" w:rsidP="005E6007">
      <w:pPr>
        <w:pStyle w:val="Default"/>
        <w:rPr>
          <w:rFonts w:ascii="Arial" w:hAnsi="Arial" w:cs="Arial"/>
          <w:sz w:val="20"/>
          <w:szCs w:val="20"/>
        </w:rPr>
      </w:pPr>
      <w:r>
        <w:rPr>
          <w:rStyle w:val="FootnoteReference"/>
        </w:rPr>
        <w:footnoteRef/>
      </w:r>
      <w:r>
        <w:t xml:space="preserve"> </w:t>
      </w:r>
      <w:r w:rsidR="00902095" w:rsidRPr="00AB716F">
        <w:rPr>
          <w:sz w:val="20"/>
          <w:szCs w:val="20"/>
        </w:rPr>
        <w:t xml:space="preserve">Baca Eksistensi Badan Usaha Milik Desa (BUMDes) Dalam Pengembangan Usaha </w:t>
      </w:r>
      <w:r w:rsidR="00664254" w:rsidRPr="00AB716F">
        <w:rPr>
          <w:sz w:val="20"/>
          <w:szCs w:val="20"/>
        </w:rPr>
        <w:t xml:space="preserve">dan Ekonomi  DEsa Yang berdaya Saing di Era Masyarakat Ekonomi ASEAN, Jurnal </w:t>
      </w:r>
      <w:r w:rsidR="00A20966">
        <w:rPr>
          <w:sz w:val="20"/>
          <w:szCs w:val="20"/>
        </w:rPr>
        <w:t>UNJAZ Bengkulu</w:t>
      </w:r>
    </w:p>
    <w:p w:rsidR="00664254" w:rsidRPr="00AB716F" w:rsidRDefault="005E6007" w:rsidP="00664254">
      <w:pPr>
        <w:autoSpaceDE w:val="0"/>
        <w:autoSpaceDN w:val="0"/>
        <w:adjustRightInd w:val="0"/>
        <w:spacing w:after="0" w:line="240" w:lineRule="auto"/>
        <w:rPr>
          <w:sz w:val="20"/>
          <w:szCs w:val="20"/>
        </w:rPr>
      </w:pPr>
      <w:r w:rsidRPr="005E6007">
        <w:rPr>
          <w:rFonts w:ascii="Arial" w:hAnsi="Arial" w:cs="Arial"/>
          <w:color w:val="000000"/>
          <w:sz w:val="20"/>
          <w:szCs w:val="20"/>
        </w:rPr>
        <w:t xml:space="preserve"> </w:t>
      </w:r>
    </w:p>
    <w:p w:rsidR="005E6007" w:rsidRDefault="005E6007" w:rsidP="005E6007">
      <w:pPr>
        <w:pStyle w:val="FootnoteText"/>
      </w:pPr>
    </w:p>
  </w:footnote>
  <w:footnote w:id="8">
    <w:p w:rsidR="0026173F" w:rsidRDefault="0026173F" w:rsidP="006F59F2">
      <w:pPr>
        <w:pStyle w:val="FootnoteText"/>
        <w:rPr>
          <w:rFonts w:ascii="Cambria" w:hAnsi="Cambria" w:cs="Cambria"/>
        </w:rPr>
      </w:pPr>
      <w:r>
        <w:rPr>
          <w:rStyle w:val="FootnoteReference"/>
        </w:rPr>
        <w:footnoteRef/>
      </w:r>
      <w:r>
        <w:t xml:space="preserve"> </w:t>
      </w:r>
      <w:r>
        <w:rPr>
          <w:rFonts w:ascii="Cambria" w:hAnsi="Cambria" w:cs="Cambria"/>
        </w:rPr>
        <w:t>Muchsan sebagaimana dikutip dalam Agus Surono, jurnal Rechsvinding, volume 6 Nomor 3 Desember 2017, Peranan Hukum Dalam Pengelolaan Sumber Daya Alam Skala  Desa O</w:t>
      </w:r>
      <w:r w:rsidR="00902C62">
        <w:rPr>
          <w:rFonts w:ascii="Cambria" w:hAnsi="Cambria" w:cs="Cambria"/>
        </w:rPr>
        <w:t>leh Badan Usaha Milik Desa ( BUM</w:t>
      </w:r>
      <w:r>
        <w:rPr>
          <w:rFonts w:ascii="Cambria" w:hAnsi="Cambria" w:cs="Cambria"/>
        </w:rPr>
        <w:t>Des) Dalam Meningkatkan Kesejahteraan Masyarakat Desa</w:t>
      </w:r>
    </w:p>
    <w:p w:rsidR="0026173F" w:rsidRDefault="0026173F" w:rsidP="006F59F2">
      <w:pPr>
        <w:pStyle w:val="FootnoteText"/>
      </w:pPr>
    </w:p>
  </w:footnote>
  <w:footnote w:id="9">
    <w:p w:rsidR="00951939" w:rsidRPr="00951939" w:rsidRDefault="00951939" w:rsidP="00951939">
      <w:pPr>
        <w:pStyle w:val="Default"/>
        <w:rPr>
          <w:sz w:val="20"/>
          <w:szCs w:val="20"/>
        </w:rPr>
      </w:pPr>
      <w:r>
        <w:rPr>
          <w:rStyle w:val="FootnoteReference"/>
        </w:rPr>
        <w:footnoteRef/>
      </w:r>
      <w:r>
        <w:t xml:space="preserve"> </w:t>
      </w:r>
      <w:r w:rsidRPr="00951939">
        <w:rPr>
          <w:sz w:val="20"/>
          <w:szCs w:val="20"/>
        </w:rPr>
        <w:t>Laporan penelitian banglitbangda, Model Pengembangan BUMDes Guna Meningkatkan Inovasi Kemandirian Masyarakat Di Provinsi Jambi, M.Rialdi Syaputra, ASnelly Daulay, NatResEco, Elwamendri</w:t>
      </w:r>
    </w:p>
  </w:footnote>
  <w:footnote w:id="10">
    <w:p w:rsidR="005E761D" w:rsidRPr="00904E1B" w:rsidRDefault="005E761D" w:rsidP="00AA07FE">
      <w:pPr>
        <w:rPr>
          <w:rFonts w:ascii="Century Schoolbook" w:hAnsi="Century Schoolbook"/>
          <w:sz w:val="20"/>
          <w:szCs w:val="20"/>
        </w:rPr>
      </w:pPr>
      <w:r w:rsidRPr="00904E1B">
        <w:rPr>
          <w:rStyle w:val="FootnoteReference"/>
          <w:rFonts w:ascii="Century Schoolbook" w:hAnsi="Century Schoolbook"/>
          <w:sz w:val="20"/>
          <w:szCs w:val="20"/>
        </w:rPr>
        <w:footnoteRef/>
      </w:r>
      <w:r w:rsidRPr="00904E1B">
        <w:rPr>
          <w:rFonts w:ascii="Century Schoolbook" w:hAnsi="Century Schoolbook"/>
          <w:sz w:val="20"/>
          <w:szCs w:val="20"/>
        </w:rPr>
        <w:t xml:space="preserve"> </w:t>
      </w:r>
      <w:proofErr w:type="gramStart"/>
      <w:r w:rsidRPr="00904E1B">
        <w:rPr>
          <w:rFonts w:ascii="Century Schoolbook" w:hAnsi="Century Schoolbook" w:cs="Times-Roman"/>
          <w:sz w:val="20"/>
          <w:szCs w:val="20"/>
        </w:rPr>
        <w:t xml:space="preserve">Nurcholis, Hanif </w:t>
      </w:r>
      <w:r w:rsidR="00904E1B">
        <w:rPr>
          <w:rFonts w:ascii="Century Schoolbook" w:hAnsi="Century Schoolbook" w:cs="Times-Roman"/>
          <w:sz w:val="20"/>
          <w:szCs w:val="20"/>
        </w:rPr>
        <w:t>Pertumbuhan dan Penyelenggaraan Pemerintah Desa</w:t>
      </w:r>
      <w:r w:rsidRPr="00904E1B">
        <w:rPr>
          <w:rFonts w:ascii="Century Schoolbook" w:hAnsi="Century Schoolbook" w:cs="Times-BoldItalic"/>
          <w:b/>
          <w:bCs/>
          <w:i/>
          <w:iCs/>
          <w:sz w:val="20"/>
          <w:szCs w:val="20"/>
        </w:rPr>
        <w:t>.</w:t>
      </w:r>
      <w:proofErr w:type="gramEnd"/>
      <w:r w:rsidRPr="00904E1B">
        <w:rPr>
          <w:rFonts w:ascii="Century Schoolbook" w:hAnsi="Century Schoolbook" w:cs="Times-Roman"/>
          <w:sz w:val="20"/>
          <w:szCs w:val="20"/>
        </w:rPr>
        <w:t xml:space="preserve"> (2011) </w:t>
      </w:r>
      <w:r w:rsidRPr="00904E1B">
        <w:rPr>
          <w:rFonts w:ascii="Century Schoolbook" w:hAnsi="Century Schoolbook" w:cs="Times-BoldItalic"/>
          <w:b/>
          <w:bCs/>
          <w:i/>
          <w:iCs/>
          <w:sz w:val="20"/>
          <w:szCs w:val="20"/>
        </w:rPr>
        <w:t xml:space="preserve"> </w:t>
      </w:r>
      <w:r w:rsidRPr="00904E1B">
        <w:rPr>
          <w:rFonts w:ascii="Century Schoolbook" w:hAnsi="Century Schoolbook" w:cs="Times-Roman"/>
          <w:sz w:val="20"/>
          <w:szCs w:val="20"/>
        </w:rPr>
        <w:t>Jakarta, Erlangga.</w:t>
      </w:r>
    </w:p>
  </w:footnote>
  <w:footnote w:id="11">
    <w:p w:rsidR="00EF4D47" w:rsidRDefault="00EF4D47">
      <w:pPr>
        <w:pStyle w:val="FootnoteText"/>
      </w:pPr>
      <w:r>
        <w:rPr>
          <w:rStyle w:val="FootnoteReference"/>
        </w:rPr>
        <w:footnoteRef/>
      </w:r>
      <w:r>
        <w:t xml:space="preserve"> Hasil wawancara dengan kepala Dinas PMD Bangko</w:t>
      </w:r>
    </w:p>
  </w:footnote>
  <w:footnote w:id="12">
    <w:p w:rsidR="00AA07FE" w:rsidRPr="00904E1B" w:rsidRDefault="00AA07FE" w:rsidP="00AA07FE">
      <w:pPr>
        <w:pStyle w:val="Default"/>
        <w:rPr>
          <w:rFonts w:ascii="Century Schoolbook" w:hAnsi="Century Schoolbook"/>
          <w:sz w:val="20"/>
          <w:szCs w:val="20"/>
        </w:rPr>
      </w:pPr>
      <w:r w:rsidRPr="00904E1B">
        <w:rPr>
          <w:rStyle w:val="FootnoteReference"/>
          <w:rFonts w:ascii="Century Schoolbook" w:hAnsi="Century Schoolbook"/>
          <w:sz w:val="20"/>
          <w:szCs w:val="20"/>
        </w:rPr>
        <w:footnoteRef/>
      </w:r>
      <w:r w:rsidRPr="00904E1B">
        <w:rPr>
          <w:rFonts w:ascii="Century Schoolbook" w:hAnsi="Century Schoolbook"/>
          <w:sz w:val="20"/>
          <w:szCs w:val="20"/>
        </w:rPr>
        <w:t xml:space="preserve"> M Muslih,  pelaksanaan Program Badan Usaha Milik Desa (BUMDes) di Kecamatan Jambi Luar Kota Kabupaten Muaro Jambi, jurnal</w:t>
      </w:r>
      <w:r w:rsidRPr="00904E1B">
        <w:rPr>
          <w:rFonts w:ascii="Century Schoolbook" w:hAnsi="Century Schoolbook"/>
          <w:b/>
          <w:bCs/>
          <w:sz w:val="20"/>
          <w:szCs w:val="20"/>
        </w:rPr>
        <w:t xml:space="preserve"> </w:t>
      </w:r>
      <w:r w:rsidRPr="00904E1B">
        <w:rPr>
          <w:rFonts w:ascii="Century Schoolbook" w:hAnsi="Century Schoolbook"/>
          <w:sz w:val="20"/>
          <w:szCs w:val="20"/>
        </w:rPr>
        <w:t>Wajah Hukum, volume 4 {2), Oktober 2020, 500-505</w:t>
      </w:r>
    </w:p>
  </w:footnote>
  <w:footnote w:id="13">
    <w:p w:rsidR="00B51D04" w:rsidRDefault="00B51D04">
      <w:pPr>
        <w:pStyle w:val="FootnoteText"/>
      </w:pPr>
      <w:r>
        <w:rPr>
          <w:rStyle w:val="FootnoteReference"/>
        </w:rPr>
        <w:footnoteRef/>
      </w:r>
      <w:r>
        <w:t xml:space="preserve"> Wawancara dengan kepala Dinas PMD, Kabupaten muara Bungo</w:t>
      </w:r>
    </w:p>
  </w:footnote>
  <w:footnote w:id="14">
    <w:p w:rsidR="00CA69CD" w:rsidRDefault="00CA69CD">
      <w:pPr>
        <w:pStyle w:val="FootnoteText"/>
      </w:pPr>
      <w:r>
        <w:rPr>
          <w:rStyle w:val="FootnoteReference"/>
        </w:rPr>
        <w:footnoteRef/>
      </w:r>
      <w:r>
        <w:t xml:space="preserve"> Hasil wawancara dengan kepala Dinas PMD Kabupaten Bangko</w:t>
      </w:r>
    </w:p>
  </w:footnote>
  <w:footnote w:id="15">
    <w:p w:rsidR="000417E2" w:rsidRDefault="000417E2">
      <w:pPr>
        <w:pStyle w:val="FootnoteText"/>
      </w:pPr>
      <w:r>
        <w:rPr>
          <w:rStyle w:val="FootnoteReference"/>
        </w:rPr>
        <w:footnoteRef/>
      </w:r>
      <w:r>
        <w:t xml:space="preserve"> Hasil wawancara dengan kepala desa Dataran kempas 4 Agustus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956C8"/>
    <w:multiLevelType w:val="hybridMultilevel"/>
    <w:tmpl w:val="417EF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ED5868"/>
    <w:multiLevelType w:val="hybridMultilevel"/>
    <w:tmpl w:val="9966675C"/>
    <w:lvl w:ilvl="0" w:tplc="237243C0">
      <w:start w:val="1"/>
      <w:numFmt w:val="decimal"/>
      <w:lvlText w:val="%1."/>
      <w:lvlJc w:val="left"/>
      <w:pPr>
        <w:ind w:left="720" w:hanging="360"/>
      </w:pPr>
      <w:rPr>
        <w:rFonts w:ascii="Times New Roman" w:hAnsi="Times New Roman" w:cs="Arial" w:hint="default"/>
        <w:b/>
        <w:bCs/>
        <w:spacing w:val="-2"/>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0A6BD5"/>
    <w:multiLevelType w:val="hybridMultilevel"/>
    <w:tmpl w:val="3FB2E5D6"/>
    <w:lvl w:ilvl="0" w:tplc="CFA8054E">
      <w:start w:val="1"/>
      <w:numFmt w:val="bullet"/>
      <w:lvlText w:val=""/>
      <w:lvlJc w:val="left"/>
      <w:pPr>
        <w:tabs>
          <w:tab w:val="num" w:pos="720"/>
        </w:tabs>
        <w:ind w:left="720" w:hanging="360"/>
      </w:pPr>
      <w:rPr>
        <w:rFonts w:ascii="Wingdings 3" w:hAnsi="Wingdings 3" w:hint="default"/>
      </w:rPr>
    </w:lvl>
    <w:lvl w:ilvl="1" w:tplc="DC123E26" w:tentative="1">
      <w:start w:val="1"/>
      <w:numFmt w:val="bullet"/>
      <w:lvlText w:val=""/>
      <w:lvlJc w:val="left"/>
      <w:pPr>
        <w:tabs>
          <w:tab w:val="num" w:pos="1440"/>
        </w:tabs>
        <w:ind w:left="1440" w:hanging="360"/>
      </w:pPr>
      <w:rPr>
        <w:rFonts w:ascii="Wingdings 3" w:hAnsi="Wingdings 3" w:hint="default"/>
      </w:rPr>
    </w:lvl>
    <w:lvl w:ilvl="2" w:tplc="C7D6FB64" w:tentative="1">
      <w:start w:val="1"/>
      <w:numFmt w:val="bullet"/>
      <w:lvlText w:val=""/>
      <w:lvlJc w:val="left"/>
      <w:pPr>
        <w:tabs>
          <w:tab w:val="num" w:pos="2160"/>
        </w:tabs>
        <w:ind w:left="2160" w:hanging="360"/>
      </w:pPr>
      <w:rPr>
        <w:rFonts w:ascii="Wingdings 3" w:hAnsi="Wingdings 3" w:hint="default"/>
      </w:rPr>
    </w:lvl>
    <w:lvl w:ilvl="3" w:tplc="EDBA935A" w:tentative="1">
      <w:start w:val="1"/>
      <w:numFmt w:val="bullet"/>
      <w:lvlText w:val=""/>
      <w:lvlJc w:val="left"/>
      <w:pPr>
        <w:tabs>
          <w:tab w:val="num" w:pos="2880"/>
        </w:tabs>
        <w:ind w:left="2880" w:hanging="360"/>
      </w:pPr>
      <w:rPr>
        <w:rFonts w:ascii="Wingdings 3" w:hAnsi="Wingdings 3" w:hint="default"/>
      </w:rPr>
    </w:lvl>
    <w:lvl w:ilvl="4" w:tplc="73E24948" w:tentative="1">
      <w:start w:val="1"/>
      <w:numFmt w:val="bullet"/>
      <w:lvlText w:val=""/>
      <w:lvlJc w:val="left"/>
      <w:pPr>
        <w:tabs>
          <w:tab w:val="num" w:pos="3600"/>
        </w:tabs>
        <w:ind w:left="3600" w:hanging="360"/>
      </w:pPr>
      <w:rPr>
        <w:rFonts w:ascii="Wingdings 3" w:hAnsi="Wingdings 3" w:hint="default"/>
      </w:rPr>
    </w:lvl>
    <w:lvl w:ilvl="5" w:tplc="CCF210DA" w:tentative="1">
      <w:start w:val="1"/>
      <w:numFmt w:val="bullet"/>
      <w:lvlText w:val=""/>
      <w:lvlJc w:val="left"/>
      <w:pPr>
        <w:tabs>
          <w:tab w:val="num" w:pos="4320"/>
        </w:tabs>
        <w:ind w:left="4320" w:hanging="360"/>
      </w:pPr>
      <w:rPr>
        <w:rFonts w:ascii="Wingdings 3" w:hAnsi="Wingdings 3" w:hint="default"/>
      </w:rPr>
    </w:lvl>
    <w:lvl w:ilvl="6" w:tplc="BA3C22E8" w:tentative="1">
      <w:start w:val="1"/>
      <w:numFmt w:val="bullet"/>
      <w:lvlText w:val=""/>
      <w:lvlJc w:val="left"/>
      <w:pPr>
        <w:tabs>
          <w:tab w:val="num" w:pos="5040"/>
        </w:tabs>
        <w:ind w:left="5040" w:hanging="360"/>
      </w:pPr>
      <w:rPr>
        <w:rFonts w:ascii="Wingdings 3" w:hAnsi="Wingdings 3" w:hint="default"/>
      </w:rPr>
    </w:lvl>
    <w:lvl w:ilvl="7" w:tplc="8C88AD14" w:tentative="1">
      <w:start w:val="1"/>
      <w:numFmt w:val="bullet"/>
      <w:lvlText w:val=""/>
      <w:lvlJc w:val="left"/>
      <w:pPr>
        <w:tabs>
          <w:tab w:val="num" w:pos="5760"/>
        </w:tabs>
        <w:ind w:left="5760" w:hanging="360"/>
      </w:pPr>
      <w:rPr>
        <w:rFonts w:ascii="Wingdings 3" w:hAnsi="Wingdings 3" w:hint="default"/>
      </w:rPr>
    </w:lvl>
    <w:lvl w:ilvl="8" w:tplc="61F0B6E0" w:tentative="1">
      <w:start w:val="1"/>
      <w:numFmt w:val="bullet"/>
      <w:lvlText w:val=""/>
      <w:lvlJc w:val="left"/>
      <w:pPr>
        <w:tabs>
          <w:tab w:val="num" w:pos="6480"/>
        </w:tabs>
        <w:ind w:left="6480" w:hanging="360"/>
      </w:pPr>
      <w:rPr>
        <w:rFonts w:ascii="Wingdings 3" w:hAnsi="Wingdings 3" w:hint="default"/>
      </w:rPr>
    </w:lvl>
  </w:abstractNum>
  <w:abstractNum w:abstractNumId="3">
    <w:nsid w:val="67E45E6C"/>
    <w:multiLevelType w:val="hybridMultilevel"/>
    <w:tmpl w:val="6AD86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9E1332"/>
    <w:multiLevelType w:val="hybridMultilevel"/>
    <w:tmpl w:val="529CBED8"/>
    <w:lvl w:ilvl="0" w:tplc="3B9EAA9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E6F6E"/>
    <w:multiLevelType w:val="hybridMultilevel"/>
    <w:tmpl w:val="4ADADDDC"/>
    <w:lvl w:ilvl="0" w:tplc="F3D03C12">
      <w:start w:val="1"/>
      <w:numFmt w:val="bullet"/>
      <w:lvlText w:val=""/>
      <w:lvlJc w:val="left"/>
      <w:pPr>
        <w:tabs>
          <w:tab w:val="num" w:pos="720"/>
        </w:tabs>
        <w:ind w:left="720" w:hanging="360"/>
      </w:pPr>
      <w:rPr>
        <w:rFonts w:ascii="Wingdings 3" w:hAnsi="Wingdings 3" w:hint="default"/>
      </w:rPr>
    </w:lvl>
    <w:lvl w:ilvl="1" w:tplc="08F87906" w:tentative="1">
      <w:start w:val="1"/>
      <w:numFmt w:val="bullet"/>
      <w:lvlText w:val=""/>
      <w:lvlJc w:val="left"/>
      <w:pPr>
        <w:tabs>
          <w:tab w:val="num" w:pos="1440"/>
        </w:tabs>
        <w:ind w:left="1440" w:hanging="360"/>
      </w:pPr>
      <w:rPr>
        <w:rFonts w:ascii="Wingdings 3" w:hAnsi="Wingdings 3" w:hint="default"/>
      </w:rPr>
    </w:lvl>
    <w:lvl w:ilvl="2" w:tplc="40EAE2D2" w:tentative="1">
      <w:start w:val="1"/>
      <w:numFmt w:val="bullet"/>
      <w:lvlText w:val=""/>
      <w:lvlJc w:val="left"/>
      <w:pPr>
        <w:tabs>
          <w:tab w:val="num" w:pos="2160"/>
        </w:tabs>
        <w:ind w:left="2160" w:hanging="360"/>
      </w:pPr>
      <w:rPr>
        <w:rFonts w:ascii="Wingdings 3" w:hAnsi="Wingdings 3" w:hint="default"/>
      </w:rPr>
    </w:lvl>
    <w:lvl w:ilvl="3" w:tplc="3446C5B4" w:tentative="1">
      <w:start w:val="1"/>
      <w:numFmt w:val="bullet"/>
      <w:lvlText w:val=""/>
      <w:lvlJc w:val="left"/>
      <w:pPr>
        <w:tabs>
          <w:tab w:val="num" w:pos="2880"/>
        </w:tabs>
        <w:ind w:left="2880" w:hanging="360"/>
      </w:pPr>
      <w:rPr>
        <w:rFonts w:ascii="Wingdings 3" w:hAnsi="Wingdings 3" w:hint="default"/>
      </w:rPr>
    </w:lvl>
    <w:lvl w:ilvl="4" w:tplc="249E0900" w:tentative="1">
      <w:start w:val="1"/>
      <w:numFmt w:val="bullet"/>
      <w:lvlText w:val=""/>
      <w:lvlJc w:val="left"/>
      <w:pPr>
        <w:tabs>
          <w:tab w:val="num" w:pos="3600"/>
        </w:tabs>
        <w:ind w:left="3600" w:hanging="360"/>
      </w:pPr>
      <w:rPr>
        <w:rFonts w:ascii="Wingdings 3" w:hAnsi="Wingdings 3" w:hint="default"/>
      </w:rPr>
    </w:lvl>
    <w:lvl w:ilvl="5" w:tplc="C6E82F94" w:tentative="1">
      <w:start w:val="1"/>
      <w:numFmt w:val="bullet"/>
      <w:lvlText w:val=""/>
      <w:lvlJc w:val="left"/>
      <w:pPr>
        <w:tabs>
          <w:tab w:val="num" w:pos="4320"/>
        </w:tabs>
        <w:ind w:left="4320" w:hanging="360"/>
      </w:pPr>
      <w:rPr>
        <w:rFonts w:ascii="Wingdings 3" w:hAnsi="Wingdings 3" w:hint="default"/>
      </w:rPr>
    </w:lvl>
    <w:lvl w:ilvl="6" w:tplc="A15815DA" w:tentative="1">
      <w:start w:val="1"/>
      <w:numFmt w:val="bullet"/>
      <w:lvlText w:val=""/>
      <w:lvlJc w:val="left"/>
      <w:pPr>
        <w:tabs>
          <w:tab w:val="num" w:pos="5040"/>
        </w:tabs>
        <w:ind w:left="5040" w:hanging="360"/>
      </w:pPr>
      <w:rPr>
        <w:rFonts w:ascii="Wingdings 3" w:hAnsi="Wingdings 3" w:hint="default"/>
      </w:rPr>
    </w:lvl>
    <w:lvl w:ilvl="7" w:tplc="C430E16C" w:tentative="1">
      <w:start w:val="1"/>
      <w:numFmt w:val="bullet"/>
      <w:lvlText w:val=""/>
      <w:lvlJc w:val="left"/>
      <w:pPr>
        <w:tabs>
          <w:tab w:val="num" w:pos="5760"/>
        </w:tabs>
        <w:ind w:left="5760" w:hanging="360"/>
      </w:pPr>
      <w:rPr>
        <w:rFonts w:ascii="Wingdings 3" w:hAnsi="Wingdings 3" w:hint="default"/>
      </w:rPr>
    </w:lvl>
    <w:lvl w:ilvl="8" w:tplc="8B884D9C" w:tentative="1">
      <w:start w:val="1"/>
      <w:numFmt w:val="bullet"/>
      <w:lvlText w:val=""/>
      <w:lvlJc w:val="left"/>
      <w:pPr>
        <w:tabs>
          <w:tab w:val="num" w:pos="6480"/>
        </w:tabs>
        <w:ind w:left="6480" w:hanging="360"/>
      </w:pPr>
      <w:rPr>
        <w:rFonts w:ascii="Wingdings 3" w:hAnsi="Wingdings 3" w:hint="default"/>
      </w:rPr>
    </w:lvl>
  </w:abstractNum>
  <w:abstractNum w:abstractNumId="6">
    <w:nsid w:val="78EF4B12"/>
    <w:multiLevelType w:val="hybridMultilevel"/>
    <w:tmpl w:val="DB84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74727A"/>
    <w:multiLevelType w:val="hybridMultilevel"/>
    <w:tmpl w:val="26AE2DB4"/>
    <w:lvl w:ilvl="0" w:tplc="0409000F">
      <w:start w:val="1"/>
      <w:numFmt w:val="decimal"/>
      <w:lvlText w:val="%1."/>
      <w:lvlJc w:val="left"/>
      <w:pPr>
        <w:tabs>
          <w:tab w:val="num" w:pos="720"/>
        </w:tabs>
        <w:ind w:left="720" w:hanging="360"/>
      </w:pPr>
      <w:rPr>
        <w:rFonts w:hint="default"/>
      </w:rPr>
    </w:lvl>
    <w:lvl w:ilvl="1" w:tplc="08F87906" w:tentative="1">
      <w:start w:val="1"/>
      <w:numFmt w:val="bullet"/>
      <w:lvlText w:val=""/>
      <w:lvlJc w:val="left"/>
      <w:pPr>
        <w:tabs>
          <w:tab w:val="num" w:pos="1440"/>
        </w:tabs>
        <w:ind w:left="1440" w:hanging="360"/>
      </w:pPr>
      <w:rPr>
        <w:rFonts w:ascii="Wingdings 3" w:hAnsi="Wingdings 3" w:hint="default"/>
      </w:rPr>
    </w:lvl>
    <w:lvl w:ilvl="2" w:tplc="40EAE2D2" w:tentative="1">
      <w:start w:val="1"/>
      <w:numFmt w:val="bullet"/>
      <w:lvlText w:val=""/>
      <w:lvlJc w:val="left"/>
      <w:pPr>
        <w:tabs>
          <w:tab w:val="num" w:pos="2160"/>
        </w:tabs>
        <w:ind w:left="2160" w:hanging="360"/>
      </w:pPr>
      <w:rPr>
        <w:rFonts w:ascii="Wingdings 3" w:hAnsi="Wingdings 3" w:hint="default"/>
      </w:rPr>
    </w:lvl>
    <w:lvl w:ilvl="3" w:tplc="3446C5B4" w:tentative="1">
      <w:start w:val="1"/>
      <w:numFmt w:val="bullet"/>
      <w:lvlText w:val=""/>
      <w:lvlJc w:val="left"/>
      <w:pPr>
        <w:tabs>
          <w:tab w:val="num" w:pos="2880"/>
        </w:tabs>
        <w:ind w:left="2880" w:hanging="360"/>
      </w:pPr>
      <w:rPr>
        <w:rFonts w:ascii="Wingdings 3" w:hAnsi="Wingdings 3" w:hint="default"/>
      </w:rPr>
    </w:lvl>
    <w:lvl w:ilvl="4" w:tplc="249E0900" w:tentative="1">
      <w:start w:val="1"/>
      <w:numFmt w:val="bullet"/>
      <w:lvlText w:val=""/>
      <w:lvlJc w:val="left"/>
      <w:pPr>
        <w:tabs>
          <w:tab w:val="num" w:pos="3600"/>
        </w:tabs>
        <w:ind w:left="3600" w:hanging="360"/>
      </w:pPr>
      <w:rPr>
        <w:rFonts w:ascii="Wingdings 3" w:hAnsi="Wingdings 3" w:hint="default"/>
      </w:rPr>
    </w:lvl>
    <w:lvl w:ilvl="5" w:tplc="C6E82F94" w:tentative="1">
      <w:start w:val="1"/>
      <w:numFmt w:val="bullet"/>
      <w:lvlText w:val=""/>
      <w:lvlJc w:val="left"/>
      <w:pPr>
        <w:tabs>
          <w:tab w:val="num" w:pos="4320"/>
        </w:tabs>
        <w:ind w:left="4320" w:hanging="360"/>
      </w:pPr>
      <w:rPr>
        <w:rFonts w:ascii="Wingdings 3" w:hAnsi="Wingdings 3" w:hint="default"/>
      </w:rPr>
    </w:lvl>
    <w:lvl w:ilvl="6" w:tplc="A15815DA" w:tentative="1">
      <w:start w:val="1"/>
      <w:numFmt w:val="bullet"/>
      <w:lvlText w:val=""/>
      <w:lvlJc w:val="left"/>
      <w:pPr>
        <w:tabs>
          <w:tab w:val="num" w:pos="5040"/>
        </w:tabs>
        <w:ind w:left="5040" w:hanging="360"/>
      </w:pPr>
      <w:rPr>
        <w:rFonts w:ascii="Wingdings 3" w:hAnsi="Wingdings 3" w:hint="default"/>
      </w:rPr>
    </w:lvl>
    <w:lvl w:ilvl="7" w:tplc="C430E16C" w:tentative="1">
      <w:start w:val="1"/>
      <w:numFmt w:val="bullet"/>
      <w:lvlText w:val=""/>
      <w:lvlJc w:val="left"/>
      <w:pPr>
        <w:tabs>
          <w:tab w:val="num" w:pos="5760"/>
        </w:tabs>
        <w:ind w:left="5760" w:hanging="360"/>
      </w:pPr>
      <w:rPr>
        <w:rFonts w:ascii="Wingdings 3" w:hAnsi="Wingdings 3" w:hint="default"/>
      </w:rPr>
    </w:lvl>
    <w:lvl w:ilvl="8" w:tplc="8B884D9C"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5"/>
  </w:num>
  <w:num w:numId="3">
    <w:abstractNumId w:val="7"/>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TQ2NDa3MDOyNDawMDJX0lEKTi0uzszPAykwqgUA1NquriwAAAA="/>
  </w:docVars>
  <w:rsids>
    <w:rsidRoot w:val="00056370"/>
    <w:rsid w:val="000057A7"/>
    <w:rsid w:val="000417E2"/>
    <w:rsid w:val="00042830"/>
    <w:rsid w:val="00056370"/>
    <w:rsid w:val="000605D1"/>
    <w:rsid w:val="00070CEB"/>
    <w:rsid w:val="00081AC4"/>
    <w:rsid w:val="000D6C96"/>
    <w:rsid w:val="00101A99"/>
    <w:rsid w:val="001073C4"/>
    <w:rsid w:val="00151FDF"/>
    <w:rsid w:val="00180B2C"/>
    <w:rsid w:val="001C3199"/>
    <w:rsid w:val="001C386D"/>
    <w:rsid w:val="00235104"/>
    <w:rsid w:val="00245F20"/>
    <w:rsid w:val="00256EA5"/>
    <w:rsid w:val="0026173F"/>
    <w:rsid w:val="002717E3"/>
    <w:rsid w:val="002A5E94"/>
    <w:rsid w:val="002B7816"/>
    <w:rsid w:val="002D7364"/>
    <w:rsid w:val="00303453"/>
    <w:rsid w:val="00334338"/>
    <w:rsid w:val="003464F7"/>
    <w:rsid w:val="00353878"/>
    <w:rsid w:val="00374D1D"/>
    <w:rsid w:val="003957D8"/>
    <w:rsid w:val="003D4642"/>
    <w:rsid w:val="003D4893"/>
    <w:rsid w:val="0044105D"/>
    <w:rsid w:val="00462DA3"/>
    <w:rsid w:val="0048076E"/>
    <w:rsid w:val="004A6433"/>
    <w:rsid w:val="004F587F"/>
    <w:rsid w:val="005237CC"/>
    <w:rsid w:val="00523A8E"/>
    <w:rsid w:val="00575E7C"/>
    <w:rsid w:val="005C64A9"/>
    <w:rsid w:val="005C6793"/>
    <w:rsid w:val="005E6007"/>
    <w:rsid w:val="005E761D"/>
    <w:rsid w:val="00664254"/>
    <w:rsid w:val="006C3979"/>
    <w:rsid w:val="006D1565"/>
    <w:rsid w:val="006D24BD"/>
    <w:rsid w:val="006F59F2"/>
    <w:rsid w:val="007242F1"/>
    <w:rsid w:val="007A364F"/>
    <w:rsid w:val="007B1B41"/>
    <w:rsid w:val="00801942"/>
    <w:rsid w:val="00803C99"/>
    <w:rsid w:val="008256EF"/>
    <w:rsid w:val="008B3E67"/>
    <w:rsid w:val="00902095"/>
    <w:rsid w:val="00902C62"/>
    <w:rsid w:val="00904E1B"/>
    <w:rsid w:val="009306FC"/>
    <w:rsid w:val="009464DB"/>
    <w:rsid w:val="00951939"/>
    <w:rsid w:val="00A015C4"/>
    <w:rsid w:val="00A20966"/>
    <w:rsid w:val="00A43197"/>
    <w:rsid w:val="00A959AB"/>
    <w:rsid w:val="00AA07FE"/>
    <w:rsid w:val="00AB716F"/>
    <w:rsid w:val="00AE0A4C"/>
    <w:rsid w:val="00B51D04"/>
    <w:rsid w:val="00BA5C6B"/>
    <w:rsid w:val="00BB2FD5"/>
    <w:rsid w:val="00C15168"/>
    <w:rsid w:val="00CA69CD"/>
    <w:rsid w:val="00CC4DFE"/>
    <w:rsid w:val="00D25D94"/>
    <w:rsid w:val="00D455EB"/>
    <w:rsid w:val="00D51330"/>
    <w:rsid w:val="00DD110E"/>
    <w:rsid w:val="00DD64C4"/>
    <w:rsid w:val="00E236E0"/>
    <w:rsid w:val="00E36354"/>
    <w:rsid w:val="00EB7648"/>
    <w:rsid w:val="00ED5B58"/>
    <w:rsid w:val="00ED6AFD"/>
    <w:rsid w:val="00EF4D47"/>
    <w:rsid w:val="00F11510"/>
    <w:rsid w:val="00F33376"/>
    <w:rsid w:val="00F42213"/>
    <w:rsid w:val="00F95703"/>
    <w:rsid w:val="00FF1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893"/>
    <w:pPr>
      <w:ind w:left="720"/>
      <w:contextualSpacing/>
    </w:pPr>
  </w:style>
  <w:style w:type="paragraph" w:customStyle="1" w:styleId="Default">
    <w:name w:val="Default"/>
    <w:rsid w:val="000D6C9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A6433"/>
    <w:pPr>
      <w:spacing w:after="0" w:line="240" w:lineRule="auto"/>
    </w:pPr>
    <w:rPr>
      <w:sz w:val="20"/>
      <w:szCs w:val="20"/>
    </w:rPr>
  </w:style>
  <w:style w:type="character" w:customStyle="1" w:styleId="FootnoteTextChar">
    <w:name w:val="Footnote Text Char"/>
    <w:basedOn w:val="DefaultParagraphFont"/>
    <w:link w:val="FootnoteText"/>
    <w:uiPriority w:val="99"/>
    <w:rsid w:val="004A6433"/>
    <w:rPr>
      <w:sz w:val="20"/>
      <w:szCs w:val="20"/>
    </w:rPr>
  </w:style>
  <w:style w:type="character" w:styleId="FootnoteReference">
    <w:name w:val="footnote reference"/>
    <w:basedOn w:val="DefaultParagraphFont"/>
    <w:uiPriority w:val="99"/>
    <w:unhideWhenUsed/>
    <w:rsid w:val="004A6433"/>
    <w:rPr>
      <w:vertAlign w:val="superscript"/>
    </w:rPr>
  </w:style>
  <w:style w:type="paragraph" w:styleId="BalloonText">
    <w:name w:val="Balloon Text"/>
    <w:basedOn w:val="Normal"/>
    <w:link w:val="BalloonTextChar"/>
    <w:uiPriority w:val="99"/>
    <w:semiHidden/>
    <w:unhideWhenUsed/>
    <w:rsid w:val="00261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73F"/>
    <w:rPr>
      <w:rFonts w:ascii="Tahoma" w:hAnsi="Tahoma" w:cs="Tahoma"/>
      <w:sz w:val="16"/>
      <w:szCs w:val="16"/>
    </w:rPr>
  </w:style>
  <w:style w:type="paragraph" w:styleId="BodyText">
    <w:name w:val="Body Text"/>
    <w:basedOn w:val="Normal"/>
    <w:link w:val="BodyTextChar"/>
    <w:uiPriority w:val="1"/>
    <w:qFormat/>
    <w:rsid w:val="00F11510"/>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F11510"/>
    <w:rPr>
      <w:rFonts w:ascii="Times New Roman" w:eastAsia="Times New Roman" w:hAnsi="Times New Roman" w:cs="Times New Roman"/>
      <w:sz w:val="21"/>
      <w:szCs w:val="21"/>
    </w:rPr>
  </w:style>
  <w:style w:type="paragraph" w:styleId="HTMLPreformatted">
    <w:name w:val="HTML Preformatted"/>
    <w:basedOn w:val="Normal"/>
    <w:link w:val="HTMLPreformattedChar"/>
    <w:uiPriority w:val="99"/>
    <w:semiHidden/>
    <w:unhideWhenUsed/>
    <w:rsid w:val="00ED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5B58"/>
    <w:rPr>
      <w:rFonts w:ascii="Courier New" w:eastAsia="Times New Roman" w:hAnsi="Courier New" w:cs="Courier New"/>
      <w:sz w:val="20"/>
      <w:szCs w:val="20"/>
    </w:rPr>
  </w:style>
  <w:style w:type="character" w:styleId="Hyperlink">
    <w:name w:val="Hyperlink"/>
    <w:basedOn w:val="DefaultParagraphFont"/>
    <w:uiPriority w:val="99"/>
    <w:unhideWhenUsed/>
    <w:rsid w:val="007B1B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4095">
      <w:bodyDiv w:val="1"/>
      <w:marLeft w:val="0"/>
      <w:marRight w:val="0"/>
      <w:marTop w:val="0"/>
      <w:marBottom w:val="0"/>
      <w:divBdr>
        <w:top w:val="none" w:sz="0" w:space="0" w:color="auto"/>
        <w:left w:val="none" w:sz="0" w:space="0" w:color="auto"/>
        <w:bottom w:val="none" w:sz="0" w:space="0" w:color="auto"/>
        <w:right w:val="none" w:sz="0" w:space="0" w:color="auto"/>
      </w:divBdr>
    </w:div>
    <w:div w:id="787698695">
      <w:bodyDiv w:val="1"/>
      <w:marLeft w:val="0"/>
      <w:marRight w:val="0"/>
      <w:marTop w:val="0"/>
      <w:marBottom w:val="0"/>
      <w:divBdr>
        <w:top w:val="none" w:sz="0" w:space="0" w:color="auto"/>
        <w:left w:val="none" w:sz="0" w:space="0" w:color="auto"/>
        <w:bottom w:val="none" w:sz="0" w:space="0" w:color="auto"/>
        <w:right w:val="none" w:sz="0" w:space="0" w:color="auto"/>
      </w:divBdr>
      <w:divsChild>
        <w:div w:id="529221442">
          <w:marLeft w:val="576"/>
          <w:marRight w:val="0"/>
          <w:marTop w:val="80"/>
          <w:marBottom w:val="0"/>
          <w:divBdr>
            <w:top w:val="none" w:sz="0" w:space="0" w:color="auto"/>
            <w:left w:val="none" w:sz="0" w:space="0" w:color="auto"/>
            <w:bottom w:val="none" w:sz="0" w:space="0" w:color="auto"/>
            <w:right w:val="none" w:sz="0" w:space="0" w:color="auto"/>
          </w:divBdr>
        </w:div>
        <w:div w:id="1573196973">
          <w:marLeft w:val="576"/>
          <w:marRight w:val="0"/>
          <w:marTop w:val="80"/>
          <w:marBottom w:val="0"/>
          <w:divBdr>
            <w:top w:val="none" w:sz="0" w:space="0" w:color="auto"/>
            <w:left w:val="none" w:sz="0" w:space="0" w:color="auto"/>
            <w:bottom w:val="none" w:sz="0" w:space="0" w:color="auto"/>
            <w:right w:val="none" w:sz="0" w:space="0" w:color="auto"/>
          </w:divBdr>
        </w:div>
      </w:divsChild>
    </w:div>
    <w:div w:id="1096025106">
      <w:bodyDiv w:val="1"/>
      <w:marLeft w:val="0"/>
      <w:marRight w:val="0"/>
      <w:marTop w:val="0"/>
      <w:marBottom w:val="0"/>
      <w:divBdr>
        <w:top w:val="none" w:sz="0" w:space="0" w:color="auto"/>
        <w:left w:val="none" w:sz="0" w:space="0" w:color="auto"/>
        <w:bottom w:val="none" w:sz="0" w:space="0" w:color="auto"/>
        <w:right w:val="none" w:sz="0" w:space="0" w:color="auto"/>
      </w:divBdr>
      <w:divsChild>
        <w:div w:id="183148351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eng.fh@unja.ac.id" TargetMode="External"/><Relationship Id="rId5" Type="http://schemas.openxmlformats.org/officeDocument/2006/relationships/settings" Target="settings.xml"/><Relationship Id="rId10" Type="http://schemas.openxmlformats.org/officeDocument/2006/relationships/hyperlink" Target="mailto:muskibah@yahoo.co.id" TargetMode="External"/><Relationship Id="rId4" Type="http://schemas.microsoft.com/office/2007/relationships/stylesWithEffects" Target="stylesWithEffects.xml"/><Relationship Id="rId9" Type="http://schemas.openxmlformats.org/officeDocument/2006/relationships/hyperlink" Target="mailto:lilinailihidayah@un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93F54-7660-4253-84DF-F838B79A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5</cp:revision>
  <dcterms:created xsi:type="dcterms:W3CDTF">2020-11-13T08:28:00Z</dcterms:created>
  <dcterms:modified xsi:type="dcterms:W3CDTF">2020-12-01T16:38:00Z</dcterms:modified>
</cp:coreProperties>
</file>